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0A1FC073" w:rsidR="00F367E0" w:rsidRPr="00B37D80" w:rsidRDefault="003F5F08" w:rsidP="001879F9">
      <w:pPr>
        <w:spacing w:after="0" w:line="259" w:lineRule="auto"/>
        <w:ind w:left="0" w:right="97" w:firstLine="0"/>
        <w:rPr>
          <w:rFonts w:ascii="Garamond" w:hAnsi="Garamond" w:cs="Arial"/>
        </w:rPr>
      </w:pPr>
      <w:r>
        <w:t xml:space="preserve">   </w:t>
      </w:r>
    </w:p>
    <w:p w14:paraId="23897A34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bCs/>
        </w:rPr>
        <w:t>ANEXO IV</w:t>
      </w:r>
      <w:r w:rsidRPr="00B37D80">
        <w:rPr>
          <w:rFonts w:ascii="Garamond" w:hAnsi="Garamond" w:cs="Arial"/>
          <w:b/>
        </w:rPr>
        <w:br/>
      </w:r>
      <w:r w:rsidRPr="00B37D80">
        <w:rPr>
          <w:rFonts w:ascii="Garamond" w:hAnsi="Garamond" w:cs="Arial"/>
          <w:b/>
          <w:bCs/>
        </w:rPr>
        <w:t>MODELO DE DECLARAÇÃO DE ENQUADRAMENTO COMO ME OU EPP</w:t>
      </w:r>
    </w:p>
    <w:p w14:paraId="4E3FC4A0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2DFCE82A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6C21D5FC" w14:textId="22486292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B37D80">
        <w:rPr>
          <w:rFonts w:ascii="Garamond" w:hAnsi="Garamond" w:cs="Arial"/>
          <w:b/>
          <w:bCs/>
          <w:highlight w:val="yellow"/>
        </w:rPr>
        <w:t>Dispensa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B37D80" w:rsidRPr="00B37D80">
        <w:rPr>
          <w:rFonts w:ascii="Garamond" w:hAnsi="Garamond" w:cs="Arial"/>
          <w:b/>
          <w:bCs/>
          <w:highlight w:val="yellow"/>
        </w:rPr>
        <w:t>4</w:t>
      </w:r>
      <w:r w:rsidRPr="00B37D80">
        <w:rPr>
          <w:rFonts w:ascii="Garamond" w:hAnsi="Garamond" w:cs="Arial"/>
          <w:b/>
          <w:bCs/>
          <w:highlight w:val="yellow"/>
        </w:rPr>
        <w:t>/2026</w:t>
      </w:r>
      <w:r w:rsidRPr="00B37D80">
        <w:rPr>
          <w:rFonts w:ascii="Garamond" w:hAnsi="Garamond" w:cs="Arial"/>
          <w:b/>
          <w:highlight w:val="yellow"/>
        </w:rPr>
        <w:br/>
      </w:r>
      <w:r w:rsidRPr="00B37D80">
        <w:rPr>
          <w:rFonts w:ascii="Garamond" w:hAnsi="Garamond" w:cs="Arial"/>
          <w:b/>
          <w:bCs/>
          <w:highlight w:val="yellow"/>
        </w:rPr>
        <w:t>Processo Administrativo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B37D80" w:rsidRPr="00B37D80">
        <w:rPr>
          <w:rFonts w:ascii="Garamond" w:hAnsi="Garamond" w:cs="Arial"/>
          <w:b/>
          <w:bCs/>
          <w:highlight w:val="yellow"/>
        </w:rPr>
        <w:t>4</w:t>
      </w:r>
      <w:r w:rsidRPr="00B37D80">
        <w:rPr>
          <w:rFonts w:ascii="Garamond" w:hAnsi="Garamond" w:cs="Arial"/>
          <w:b/>
          <w:bCs/>
          <w:highlight w:val="yellow"/>
        </w:rPr>
        <w:t>/2026</w:t>
      </w:r>
    </w:p>
    <w:p w14:paraId="30214F00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</w:p>
    <w:p w14:paraId="291AAAB2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</w:rPr>
      </w:pPr>
    </w:p>
    <w:p w14:paraId="691B0E1E" w14:textId="16C536DB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  <w:noProof/>
        </w:rPr>
        <w:drawing>
          <wp:anchor distT="0" distB="0" distL="114300" distR="114300" simplePos="0" relativeHeight="251658240" behindDoc="1" locked="0" layoutInCell="0" allowOverlap="1" wp14:anchorId="40401A01" wp14:editId="29C23A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2144753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D80">
        <w:rPr>
          <w:rFonts w:ascii="Garamond" w:hAnsi="Garamond" w:cs="Arial"/>
          <w:bCs/>
        </w:rPr>
        <w:t>Eu, ___________________________________________, portador(a) do CPF nº ___________________________, na qualidade de representante legal da empresa ___________________________________________, pessoa jurídica de direito privado, inscrita no CNPJ sob o nº ___________________________, com sede à ___________________________________________, nº ______, bairro __________________</w:t>
      </w:r>
      <w:r w:rsidRPr="00B37D80">
        <w:rPr>
          <w:rFonts w:ascii="Garamond" w:hAnsi="Garamond" w:cs="Arial"/>
          <w:bCs/>
          <w:i/>
          <w:iCs/>
        </w:rPr>
        <w:t>, município de ___________________/</w:t>
      </w:r>
      <w:r w:rsidRPr="00B37D80">
        <w:rPr>
          <w:rFonts w:ascii="Garamond" w:hAnsi="Garamond" w:cs="Arial"/>
          <w:bCs/>
        </w:rPr>
        <w:t xml:space="preserve">, </w:t>
      </w: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 xml:space="preserve">, para todos os fins de direito e, especialmente, para fins de participação na </w:t>
      </w:r>
      <w:r w:rsidRPr="00B37D80">
        <w:rPr>
          <w:rFonts w:ascii="Garamond" w:hAnsi="Garamond" w:cs="Arial"/>
          <w:bCs/>
          <w:highlight w:val="yellow"/>
        </w:rPr>
        <w:t>Dispensa nº 0</w:t>
      </w:r>
      <w:r w:rsidR="00B37D80" w:rsidRPr="00B37D80">
        <w:rPr>
          <w:rFonts w:ascii="Garamond" w:hAnsi="Garamond" w:cs="Arial"/>
          <w:bCs/>
          <w:highlight w:val="yellow"/>
        </w:rPr>
        <w:t>4</w:t>
      </w:r>
      <w:r w:rsidRPr="00B37D80">
        <w:rPr>
          <w:rFonts w:ascii="Garamond" w:hAnsi="Garamond" w:cs="Arial"/>
          <w:bCs/>
          <w:highlight w:val="yellow"/>
        </w:rPr>
        <w:t>/2026</w:t>
      </w:r>
      <w:r w:rsidRPr="00B37D80">
        <w:rPr>
          <w:rFonts w:ascii="Garamond" w:hAnsi="Garamond" w:cs="Arial"/>
          <w:bCs/>
        </w:rPr>
        <w:t>, que a referida empresa se enquadra como:</w:t>
      </w:r>
    </w:p>
    <w:p w14:paraId="092F249F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4DF9928D" w14:textId="43FEF931" w:rsidR="001879F9" w:rsidRPr="00B37D80" w:rsidRDefault="001879F9" w:rsidP="001879F9">
      <w:pPr>
        <w:spacing w:after="0" w:line="259" w:lineRule="auto"/>
        <w:ind w:left="567" w:right="97" w:firstLine="0"/>
        <w:jc w:val="left"/>
        <w:rPr>
          <w:rFonts w:ascii="Garamond" w:hAnsi="Garamond" w:cs="Arial"/>
          <w:bCs/>
        </w:rPr>
      </w:pPr>
      <w:proofErr w:type="gramStart"/>
      <w:r w:rsidRPr="00B37D80">
        <w:rPr>
          <w:rFonts w:ascii="Garamond" w:hAnsi="Garamond" w:cs="Arial"/>
          <w:bCs/>
        </w:rPr>
        <w:t>(  )</w:t>
      </w:r>
      <w:proofErr w:type="gramEnd"/>
      <w:r w:rsidRPr="00B37D80">
        <w:rPr>
          <w:rFonts w:ascii="Garamond" w:hAnsi="Garamond" w:cs="Arial"/>
          <w:bCs/>
        </w:rPr>
        <w:t xml:space="preserve"> Microempresa – ME</w:t>
      </w:r>
      <w:r w:rsidRPr="00B37D80">
        <w:rPr>
          <w:rFonts w:ascii="Garamond" w:hAnsi="Garamond" w:cs="Arial"/>
          <w:bCs/>
        </w:rPr>
        <w:br/>
        <w:t>(  ) Empresa de Pequeno Porte – EPP</w:t>
      </w:r>
    </w:p>
    <w:p w14:paraId="5A9F1E0A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A781C83" w14:textId="14C1FE0F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Nos termos do art. 3º da Lei Complementar nº 123/2006, fazendo jus ao tratamento diferenciado e favorecido previsto na referida legislação.</w:t>
      </w:r>
    </w:p>
    <w:p w14:paraId="6CEAC001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>, ainda, que a empresa não se encontra em nenhuma das hipóteses de exclusão previstas no §4º do art. 3º da Lei Complementar nº 123/2006.</w:t>
      </w:r>
    </w:p>
    <w:p w14:paraId="04D4CE4B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Por fim, declaro estar ciente de que a prestação de informações inverídicas sujeitará a empresa e seu representante às penalidades legais cabíveis, especialmente aquelas previstas no art. 299 do Código Penal (falsidade ideológica) e no art. 1º da Lei nº 8.137/1990 (crimes contra a ordem tributária), sem prejuízo das demais sanções administrativas aplicáveis.</w:t>
      </w:r>
    </w:p>
    <w:p w14:paraId="31B3877E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2FAC452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 xml:space="preserve">_________________________/_____, ____ de ___________________ </w:t>
      </w:r>
      <w:proofErr w:type="spellStart"/>
      <w:r w:rsidRPr="00B37D80">
        <w:rPr>
          <w:rFonts w:ascii="Garamond" w:hAnsi="Garamond" w:cs="Arial"/>
          <w:b/>
        </w:rPr>
        <w:t>de</w:t>
      </w:r>
      <w:proofErr w:type="spellEnd"/>
      <w:r w:rsidRPr="00B37D80">
        <w:rPr>
          <w:rFonts w:ascii="Garamond" w:hAnsi="Garamond" w:cs="Arial"/>
          <w:b/>
        </w:rPr>
        <w:t xml:space="preserve"> 2026.</w:t>
      </w:r>
    </w:p>
    <w:p w14:paraId="194A7D05" w14:textId="4F61A7BE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00BFC31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7558E3B7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59AAECC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>Nome do Representante Legal</w:t>
      </w:r>
      <w:r w:rsidRPr="00B37D80">
        <w:rPr>
          <w:rFonts w:ascii="Garamond" w:hAnsi="Garamond" w:cs="Arial"/>
          <w:b/>
        </w:rPr>
        <w:br/>
        <w:t>Cargo</w:t>
      </w:r>
      <w:r w:rsidRPr="00B37D80">
        <w:rPr>
          <w:rFonts w:ascii="Garamond" w:hAnsi="Garamond" w:cs="Arial"/>
          <w:b/>
        </w:rPr>
        <w:br/>
        <w:t>Assinatura</w:t>
      </w:r>
    </w:p>
    <w:p w14:paraId="17370E39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ADFDD1F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1D65E4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FAA2A28" w14:textId="7264303A" w:rsidR="00F367E0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i/>
          <w:iCs/>
          <w:highlight w:val="yellow"/>
        </w:rPr>
        <w:t>* Utilizar papel timbrado da empresa. *</w:t>
      </w:r>
      <w:r w:rsidR="003F5F08" w:rsidRPr="00B37D80">
        <w:rPr>
          <w:rFonts w:ascii="Garamond" w:hAnsi="Garamond" w:cs="Arial"/>
        </w:rPr>
        <w:t xml:space="preserve"> </w:t>
      </w:r>
    </w:p>
    <w:sectPr w:rsidR="00F367E0" w:rsidRPr="00B37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5001" w14:textId="77777777" w:rsidR="00AB59BD" w:rsidRDefault="00AB59BD">
      <w:pPr>
        <w:spacing w:after="0" w:line="240" w:lineRule="auto"/>
      </w:pPr>
      <w:r>
        <w:separator/>
      </w:r>
    </w:p>
  </w:endnote>
  <w:endnote w:type="continuationSeparator" w:id="0">
    <w:p w14:paraId="64F3F129" w14:textId="77777777" w:rsidR="00AB59BD" w:rsidRDefault="00AB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4B63" w14:textId="77777777" w:rsidR="00AB59BD" w:rsidRDefault="00AB59BD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319EB7B" w14:textId="77777777" w:rsidR="00AB59BD" w:rsidRDefault="00AB59BD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15" w14:textId="77777777" w:rsidR="001879F9" w:rsidRPr="00B97C73" w:rsidRDefault="001879F9" w:rsidP="001879F9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4800FC05" wp14:editId="68D1383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6F97D091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2E293AB2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7EBD876A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4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6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5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34339"/>
    <w:rsid w:val="000A085F"/>
    <w:rsid w:val="000E358C"/>
    <w:rsid w:val="001879F9"/>
    <w:rsid w:val="0019431B"/>
    <w:rsid w:val="001E4782"/>
    <w:rsid w:val="0029789F"/>
    <w:rsid w:val="0032553C"/>
    <w:rsid w:val="00342BD8"/>
    <w:rsid w:val="003A0907"/>
    <w:rsid w:val="003F5F08"/>
    <w:rsid w:val="00400E0F"/>
    <w:rsid w:val="00402358"/>
    <w:rsid w:val="004325B1"/>
    <w:rsid w:val="004A1CE9"/>
    <w:rsid w:val="00551E7C"/>
    <w:rsid w:val="00654310"/>
    <w:rsid w:val="00661A5A"/>
    <w:rsid w:val="00683D3B"/>
    <w:rsid w:val="006D183B"/>
    <w:rsid w:val="006D4204"/>
    <w:rsid w:val="0071489B"/>
    <w:rsid w:val="00893F90"/>
    <w:rsid w:val="00A16A7C"/>
    <w:rsid w:val="00A377C1"/>
    <w:rsid w:val="00AB59BD"/>
    <w:rsid w:val="00B17471"/>
    <w:rsid w:val="00B37D80"/>
    <w:rsid w:val="00B64C7E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2026-04-01T16:51:00Z</dcterms:created>
  <dcterms:modified xsi:type="dcterms:W3CDTF">2026-04-01T16:51:00Z</dcterms:modified>
</cp:coreProperties>
</file>