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E12E3" w14:textId="431FACB8" w:rsidR="00346F0F" w:rsidRPr="00B3546A" w:rsidRDefault="00BD4E64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  <w:lang w:val="pt"/>
        </w:rPr>
      </w:pPr>
      <w:r w:rsidRPr="00B3546A">
        <w:rPr>
          <w:rFonts w:ascii="Garamond" w:hAnsi="Garamond" w:cs="Arial"/>
          <w:b/>
          <w:bCs/>
          <w:sz w:val="24"/>
          <w:szCs w:val="24"/>
          <w:lang w:val="pt"/>
        </w:rPr>
        <w:t>ANEXO III</w:t>
      </w:r>
    </w:p>
    <w:p w14:paraId="4852C145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 xml:space="preserve">MINUTA DE CONTRATO </w:t>
      </w:r>
    </w:p>
    <w:p w14:paraId="332207F6" w14:textId="77777777" w:rsidR="002022D2" w:rsidRPr="00B3546A" w:rsidRDefault="002022D2" w:rsidP="00346F0F">
      <w:pPr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450FE4FF" w14:textId="152CA853" w:rsidR="00346F0F" w:rsidRPr="00B3546A" w:rsidRDefault="00AD3224" w:rsidP="00346F0F">
      <w:pPr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DISPENSA</w:t>
      </w:r>
      <w:r w:rsidR="00346F0F" w:rsidRPr="00B3546A">
        <w:rPr>
          <w:rFonts w:ascii="Garamond" w:hAnsi="Garamond" w:cs="Arial"/>
          <w:b/>
          <w:bCs/>
          <w:sz w:val="24"/>
          <w:szCs w:val="24"/>
        </w:rPr>
        <w:t xml:space="preserve"> Nº. 0</w:t>
      </w:r>
      <w:r w:rsidR="00827A5C" w:rsidRPr="00B3546A">
        <w:rPr>
          <w:rFonts w:ascii="Garamond" w:hAnsi="Garamond" w:cs="Arial"/>
          <w:b/>
          <w:bCs/>
          <w:sz w:val="24"/>
          <w:szCs w:val="24"/>
        </w:rPr>
        <w:t>0</w:t>
      </w:r>
      <w:r w:rsidR="004D7726">
        <w:rPr>
          <w:rFonts w:ascii="Garamond" w:hAnsi="Garamond" w:cs="Arial"/>
          <w:b/>
          <w:bCs/>
          <w:sz w:val="24"/>
          <w:szCs w:val="24"/>
        </w:rPr>
        <w:t>8</w:t>
      </w:r>
      <w:r w:rsidR="00346F0F" w:rsidRPr="00B3546A">
        <w:rPr>
          <w:rFonts w:ascii="Garamond" w:hAnsi="Garamond" w:cs="Arial"/>
          <w:b/>
          <w:bCs/>
          <w:sz w:val="24"/>
          <w:szCs w:val="24"/>
        </w:rPr>
        <w:t>/202</w:t>
      </w:r>
      <w:r w:rsidR="00827A5C" w:rsidRPr="00B3546A">
        <w:rPr>
          <w:rFonts w:ascii="Garamond" w:hAnsi="Garamond" w:cs="Arial"/>
          <w:b/>
          <w:bCs/>
          <w:sz w:val="24"/>
          <w:szCs w:val="24"/>
        </w:rPr>
        <w:t>6</w:t>
      </w:r>
    </w:p>
    <w:p w14:paraId="0DD0D99D" w14:textId="633379C9" w:rsidR="00346F0F" w:rsidRPr="00B3546A" w:rsidRDefault="00346F0F" w:rsidP="00346F0F">
      <w:pPr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PROCESSO LICITATÓRIO Nº. 0</w:t>
      </w:r>
      <w:r w:rsidR="00261F4E">
        <w:rPr>
          <w:rFonts w:ascii="Garamond" w:hAnsi="Garamond" w:cs="Arial"/>
          <w:b/>
          <w:bCs/>
          <w:sz w:val="24"/>
          <w:szCs w:val="24"/>
        </w:rPr>
        <w:t>14</w:t>
      </w:r>
      <w:bookmarkStart w:id="0" w:name="_GoBack"/>
      <w:bookmarkEnd w:id="0"/>
      <w:r w:rsidRPr="00B3546A">
        <w:rPr>
          <w:rFonts w:ascii="Garamond" w:hAnsi="Garamond" w:cs="Arial"/>
          <w:b/>
          <w:bCs/>
          <w:sz w:val="24"/>
          <w:szCs w:val="24"/>
        </w:rPr>
        <w:t>/202</w:t>
      </w:r>
      <w:r w:rsidR="00827A5C" w:rsidRPr="00B3546A">
        <w:rPr>
          <w:rFonts w:ascii="Garamond" w:hAnsi="Garamond" w:cs="Arial"/>
          <w:b/>
          <w:bCs/>
          <w:sz w:val="24"/>
          <w:szCs w:val="24"/>
        </w:rPr>
        <w:t>6</w:t>
      </w:r>
    </w:p>
    <w:p w14:paraId="203920BF" w14:textId="77777777" w:rsidR="00346F0F" w:rsidRPr="00B3546A" w:rsidRDefault="00346F0F" w:rsidP="00346F0F">
      <w:pPr>
        <w:tabs>
          <w:tab w:val="left" w:pos="284"/>
        </w:tabs>
        <w:spacing w:after="0" w:line="240" w:lineRule="auto"/>
        <w:ind w:left="2836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AAA0884" w14:textId="73BB31C0" w:rsidR="00346F0F" w:rsidRPr="00B3546A" w:rsidRDefault="00346F0F" w:rsidP="004E70D9">
      <w:pPr>
        <w:tabs>
          <w:tab w:val="left" w:pos="284"/>
          <w:tab w:val="left" w:pos="1985"/>
        </w:tabs>
        <w:spacing w:after="0" w:line="240" w:lineRule="auto"/>
        <w:ind w:left="3540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CONTRATO Nº. 0</w:t>
      </w:r>
      <w:r w:rsidR="004D7726">
        <w:rPr>
          <w:rFonts w:ascii="Garamond" w:hAnsi="Garamond" w:cs="Arial"/>
          <w:b/>
          <w:bCs/>
          <w:sz w:val="24"/>
          <w:szCs w:val="24"/>
        </w:rPr>
        <w:t>10</w:t>
      </w:r>
      <w:r w:rsidRPr="00B3546A">
        <w:rPr>
          <w:rFonts w:ascii="Garamond" w:hAnsi="Garamond" w:cs="Arial"/>
          <w:b/>
          <w:bCs/>
          <w:sz w:val="24"/>
          <w:szCs w:val="24"/>
        </w:rPr>
        <w:t>/202</w:t>
      </w:r>
      <w:r w:rsidR="00827A5C" w:rsidRPr="00B3546A">
        <w:rPr>
          <w:rFonts w:ascii="Garamond" w:hAnsi="Garamond" w:cs="Arial"/>
          <w:b/>
          <w:bCs/>
          <w:sz w:val="24"/>
          <w:szCs w:val="24"/>
        </w:rPr>
        <w:t>6</w:t>
      </w:r>
      <w:r w:rsidRPr="00B3546A">
        <w:rPr>
          <w:rFonts w:ascii="Garamond" w:hAnsi="Garamond" w:cs="Arial"/>
          <w:b/>
          <w:bCs/>
          <w:sz w:val="24"/>
          <w:szCs w:val="24"/>
        </w:rPr>
        <w:t xml:space="preserve">, QUE ENTRE SI FAZEM A CÂMARA MUNICIPAL DE PEDRO TEIXEIRA E </w:t>
      </w:r>
      <w:r w:rsidR="00AD3224" w:rsidRPr="00B3546A">
        <w:rPr>
          <w:rFonts w:ascii="Garamond" w:hAnsi="Garamond" w:cs="Arial"/>
          <w:b/>
          <w:sz w:val="24"/>
          <w:szCs w:val="24"/>
        </w:rPr>
        <w:t>________________________________________________</w:t>
      </w:r>
      <w:r w:rsidRPr="00B3546A">
        <w:rPr>
          <w:rFonts w:ascii="Garamond" w:hAnsi="Garamond" w:cs="Arial"/>
          <w:b/>
          <w:bCs/>
          <w:sz w:val="24"/>
          <w:szCs w:val="24"/>
        </w:rPr>
        <w:t>, DE CONFORMIDADE COM AS CLÁUSULAS A SEGUIR EXPOSTAS:</w:t>
      </w:r>
    </w:p>
    <w:p w14:paraId="78159494" w14:textId="77777777" w:rsidR="00346F0F" w:rsidRPr="00B3546A" w:rsidRDefault="00346F0F" w:rsidP="00346F0F">
      <w:pPr>
        <w:tabs>
          <w:tab w:val="left" w:pos="284"/>
          <w:tab w:val="left" w:pos="1985"/>
        </w:tabs>
        <w:spacing w:after="0" w:line="240" w:lineRule="auto"/>
        <w:ind w:left="1985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ab/>
      </w:r>
      <w:r w:rsidRPr="00B3546A">
        <w:rPr>
          <w:rFonts w:ascii="Garamond" w:hAnsi="Garamond" w:cs="Arial"/>
          <w:sz w:val="24"/>
          <w:szCs w:val="24"/>
        </w:rPr>
        <w:tab/>
      </w:r>
      <w:r w:rsidRPr="00B3546A">
        <w:rPr>
          <w:rFonts w:ascii="Garamond" w:hAnsi="Garamond" w:cs="Arial"/>
          <w:sz w:val="24"/>
          <w:szCs w:val="24"/>
        </w:rPr>
        <w:tab/>
      </w:r>
      <w:r w:rsidRPr="00B3546A">
        <w:rPr>
          <w:rFonts w:ascii="Garamond" w:hAnsi="Garamond" w:cs="Arial"/>
          <w:sz w:val="24"/>
          <w:szCs w:val="24"/>
        </w:rPr>
        <w:tab/>
      </w:r>
    </w:p>
    <w:p w14:paraId="6EF1EFCB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2892CAA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CLÁUSULA I – DAS PARTES E FUNDAMENTOS:</w:t>
      </w:r>
    </w:p>
    <w:p w14:paraId="73836194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1.1 – DO CONTRATANTE:</w:t>
      </w:r>
    </w:p>
    <w:p w14:paraId="12435338" w14:textId="324622ED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eastAsia="Courier New" w:hAnsi="Garamond" w:cs="Arial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1.1.1</w:t>
      </w:r>
      <w:r w:rsidRPr="00B3546A">
        <w:rPr>
          <w:rFonts w:ascii="Garamond" w:hAnsi="Garamond" w:cs="Arial"/>
          <w:sz w:val="24"/>
          <w:szCs w:val="24"/>
        </w:rPr>
        <w:t xml:space="preserve"> – A </w:t>
      </w:r>
      <w:r w:rsidRPr="00B3546A">
        <w:rPr>
          <w:rFonts w:ascii="Garamond" w:eastAsia="Courier New" w:hAnsi="Garamond" w:cs="Arial"/>
          <w:b/>
          <w:caps/>
          <w:sz w:val="24"/>
          <w:szCs w:val="24"/>
        </w:rPr>
        <w:t>Câmara Municipal de pedro teixeira</w:t>
      </w:r>
      <w:r w:rsidRPr="00B3546A">
        <w:rPr>
          <w:rFonts w:ascii="Garamond" w:eastAsia="Courier New" w:hAnsi="Garamond" w:cs="Arial"/>
          <w:sz w:val="24"/>
          <w:szCs w:val="24"/>
        </w:rPr>
        <w:t xml:space="preserve">, Estado de Minas Gerais, pessoa jurídica de direito público interno, inscrita no CNPJ: nº 20.434.114/0001-57, sediada na Rua Jacinto Eugênio, n.º 35, Centro, Pedro Teixeira/MG, CEP: 36.148-000, neste ato representado pelo Vereador Presidente, Sr. </w:t>
      </w:r>
      <w:r w:rsidRPr="00B3546A">
        <w:rPr>
          <w:rFonts w:ascii="Garamond" w:eastAsia="Courier New" w:hAnsi="Garamond" w:cs="Arial"/>
          <w:b/>
          <w:sz w:val="24"/>
          <w:szCs w:val="24"/>
        </w:rPr>
        <w:t>Marcelo Aparecido Gomes,</w:t>
      </w:r>
      <w:r w:rsidRPr="00B3546A">
        <w:rPr>
          <w:rFonts w:ascii="Garamond" w:eastAsia="Courier New" w:hAnsi="Garamond" w:cs="Arial"/>
          <w:sz w:val="24"/>
          <w:szCs w:val="24"/>
        </w:rPr>
        <w:t xml:space="preserve"> brasileiro, casado, vereador, residente nesta cidade, portador do CPF nº</w:t>
      </w:r>
      <w:r w:rsidR="00AD3224" w:rsidRPr="00B3546A">
        <w:rPr>
          <w:rFonts w:ascii="Garamond" w:eastAsia="Courier New" w:hAnsi="Garamond" w:cs="Arial"/>
          <w:sz w:val="24"/>
          <w:szCs w:val="24"/>
        </w:rPr>
        <w:t>______________________</w:t>
      </w:r>
      <w:r w:rsidRPr="00B3546A">
        <w:rPr>
          <w:rFonts w:ascii="Garamond" w:eastAsia="Courier New" w:hAnsi="Garamond" w:cs="Arial"/>
          <w:sz w:val="24"/>
          <w:szCs w:val="24"/>
        </w:rPr>
        <w:t xml:space="preserve">, RG n.º </w:t>
      </w:r>
      <w:r w:rsidR="00AD3224" w:rsidRPr="00B3546A">
        <w:rPr>
          <w:rFonts w:ascii="Garamond" w:eastAsia="Courier New" w:hAnsi="Garamond" w:cs="Arial"/>
          <w:sz w:val="24"/>
          <w:szCs w:val="24"/>
        </w:rPr>
        <w:t>_____________________________</w:t>
      </w:r>
      <w:r w:rsidRPr="00B3546A">
        <w:rPr>
          <w:rFonts w:ascii="Garamond" w:eastAsia="Courier New" w:hAnsi="Garamond" w:cs="Arial"/>
          <w:sz w:val="24"/>
          <w:szCs w:val="24"/>
        </w:rPr>
        <w:t>.</w:t>
      </w:r>
    </w:p>
    <w:p w14:paraId="3BDC46EA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ab/>
      </w:r>
    </w:p>
    <w:p w14:paraId="0C9941FF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1.2 – DO CONTRATADO:</w:t>
      </w:r>
    </w:p>
    <w:p w14:paraId="37FDE29B" w14:textId="1F471DFD" w:rsidR="002022D2" w:rsidRPr="00B3546A" w:rsidRDefault="002022D2" w:rsidP="002022D2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1.2.1 –</w:t>
      </w:r>
      <w:r w:rsidR="00AD3224" w:rsidRPr="00B3546A">
        <w:rPr>
          <w:rFonts w:ascii="Garamond" w:hAnsi="Garamond" w:cs="Arial"/>
          <w:b/>
          <w:sz w:val="24"/>
          <w:szCs w:val="24"/>
        </w:rPr>
        <w:t xml:space="preserve">______________________________________________, </w:t>
      </w:r>
      <w:r w:rsidRPr="00B3546A">
        <w:rPr>
          <w:rFonts w:ascii="Garamond" w:hAnsi="Garamond" w:cs="Arial"/>
          <w:sz w:val="24"/>
          <w:szCs w:val="24"/>
        </w:rPr>
        <w:t xml:space="preserve">inscrita no CNPJ: __________________, com sede/endereço à Rua_______________________, nº ____, Centro, na cidade de ________________________, CEP: _________, representada </w:t>
      </w:r>
      <w:r w:rsidR="0012390F" w:rsidRPr="00B3546A">
        <w:rPr>
          <w:rFonts w:ascii="Garamond" w:hAnsi="Garamond" w:cs="Arial"/>
          <w:sz w:val="24"/>
          <w:szCs w:val="24"/>
        </w:rPr>
        <w:t>por</w:t>
      </w:r>
      <w:r w:rsidRPr="00B3546A">
        <w:rPr>
          <w:rFonts w:ascii="Garamond" w:hAnsi="Garamond" w:cs="Arial"/>
          <w:sz w:val="24"/>
          <w:szCs w:val="24"/>
        </w:rPr>
        <w:t xml:space="preserve"> __________________________________, brasileiro(a), casado(a), inscrito(a) na OAB/MG. sob o n.º _________________, inscrito do CPF: __________________________ e RG _____________________ residente à Rua ____________________, nº ____, Apto. _____, ___________, ___________, CEP: ____________.</w:t>
      </w:r>
    </w:p>
    <w:p w14:paraId="7E8A87D8" w14:textId="77777777" w:rsidR="00F44A49" w:rsidRPr="00B3546A" w:rsidRDefault="00F44A49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B84F1FE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1.3 – DOS FUNDAMENTOS:</w:t>
      </w:r>
    </w:p>
    <w:p w14:paraId="16448F51" w14:textId="0EBABB3D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 xml:space="preserve">1.3.1 </w:t>
      </w:r>
      <w:r w:rsidRPr="00B3546A">
        <w:rPr>
          <w:rFonts w:ascii="Garamond" w:hAnsi="Garamond" w:cs="Arial"/>
          <w:sz w:val="24"/>
          <w:szCs w:val="24"/>
        </w:rPr>
        <w:t xml:space="preserve">– A presente contratação decorre do </w:t>
      </w:r>
      <w:r w:rsidRPr="00B3546A">
        <w:rPr>
          <w:rFonts w:ascii="Garamond" w:hAnsi="Garamond" w:cs="Arial"/>
          <w:b/>
          <w:sz w:val="24"/>
          <w:szCs w:val="24"/>
        </w:rPr>
        <w:t>Processo Administrativo nº. 0</w:t>
      </w:r>
      <w:r w:rsidR="00827A5C" w:rsidRPr="00B3546A">
        <w:rPr>
          <w:rFonts w:ascii="Garamond" w:hAnsi="Garamond" w:cs="Arial"/>
          <w:b/>
          <w:sz w:val="24"/>
          <w:szCs w:val="24"/>
        </w:rPr>
        <w:t>0</w:t>
      </w:r>
      <w:r w:rsidR="002D11CF">
        <w:rPr>
          <w:rFonts w:ascii="Garamond" w:hAnsi="Garamond" w:cs="Arial"/>
          <w:b/>
          <w:sz w:val="24"/>
          <w:szCs w:val="24"/>
        </w:rPr>
        <w:t>3</w:t>
      </w:r>
      <w:r w:rsidRPr="00B3546A">
        <w:rPr>
          <w:rFonts w:ascii="Garamond" w:hAnsi="Garamond" w:cs="Arial"/>
          <w:b/>
          <w:sz w:val="24"/>
          <w:szCs w:val="24"/>
        </w:rPr>
        <w:t>/202</w:t>
      </w:r>
      <w:r w:rsidR="00827A5C" w:rsidRPr="00B3546A">
        <w:rPr>
          <w:rFonts w:ascii="Garamond" w:hAnsi="Garamond" w:cs="Arial"/>
          <w:b/>
          <w:sz w:val="24"/>
          <w:szCs w:val="24"/>
        </w:rPr>
        <w:t>6</w:t>
      </w:r>
      <w:r w:rsidRPr="00B3546A">
        <w:rPr>
          <w:rFonts w:ascii="Garamond" w:hAnsi="Garamond" w:cs="Arial"/>
          <w:b/>
          <w:sz w:val="24"/>
          <w:szCs w:val="24"/>
        </w:rPr>
        <w:t>,</w:t>
      </w:r>
      <w:r w:rsidRPr="00B3546A">
        <w:rPr>
          <w:rFonts w:ascii="Garamond" w:hAnsi="Garamond" w:cs="Arial"/>
          <w:color w:val="FF0000"/>
          <w:sz w:val="24"/>
          <w:szCs w:val="24"/>
        </w:rPr>
        <w:t xml:space="preserve"> </w:t>
      </w:r>
      <w:r w:rsidRPr="00B3546A">
        <w:rPr>
          <w:rFonts w:ascii="Garamond" w:hAnsi="Garamond" w:cs="Arial"/>
          <w:b/>
          <w:sz w:val="24"/>
          <w:szCs w:val="24"/>
        </w:rPr>
        <w:t>Dispensa nº. 0</w:t>
      </w:r>
      <w:r w:rsidR="00827A5C" w:rsidRPr="00B3546A">
        <w:rPr>
          <w:rFonts w:ascii="Garamond" w:hAnsi="Garamond" w:cs="Arial"/>
          <w:b/>
          <w:sz w:val="24"/>
          <w:szCs w:val="24"/>
        </w:rPr>
        <w:t>0</w:t>
      </w:r>
      <w:r w:rsidR="002D11CF">
        <w:rPr>
          <w:rFonts w:ascii="Garamond" w:hAnsi="Garamond" w:cs="Arial"/>
          <w:b/>
          <w:sz w:val="24"/>
          <w:szCs w:val="24"/>
        </w:rPr>
        <w:t>3</w:t>
      </w:r>
      <w:r w:rsidRPr="00B3546A">
        <w:rPr>
          <w:rFonts w:ascii="Garamond" w:hAnsi="Garamond" w:cs="Arial"/>
          <w:b/>
          <w:sz w:val="24"/>
          <w:szCs w:val="24"/>
        </w:rPr>
        <w:t>/202</w:t>
      </w:r>
      <w:r w:rsidR="00827A5C" w:rsidRPr="00B3546A">
        <w:rPr>
          <w:rFonts w:ascii="Garamond" w:hAnsi="Garamond" w:cs="Arial"/>
          <w:b/>
          <w:sz w:val="24"/>
          <w:szCs w:val="24"/>
        </w:rPr>
        <w:t>6</w:t>
      </w:r>
      <w:r w:rsidRPr="00B3546A">
        <w:rPr>
          <w:rFonts w:ascii="Garamond" w:hAnsi="Garamond" w:cs="Arial"/>
          <w:sz w:val="24"/>
          <w:szCs w:val="24"/>
        </w:rPr>
        <w:t>, de acordo com a Lei nº. 14.133/2021, com destaque para o artigo 72 e para o inciso I do artigo 75 do respectivo diploma legal e se regerá por suas cláusulas, pelos preceitos de direito público, aplicando-lhe, supletivamente, os princípios da teoria geral dos contratos e disposições de direito privado.</w:t>
      </w:r>
    </w:p>
    <w:p w14:paraId="5F3ADB6F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ab/>
      </w:r>
    </w:p>
    <w:p w14:paraId="70011653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CLÁUSULA II – DO OBJETO:</w:t>
      </w:r>
    </w:p>
    <w:p w14:paraId="74C268A8" w14:textId="73986ED8" w:rsidR="00346F0F" w:rsidRPr="00B3546A" w:rsidRDefault="00B3546A" w:rsidP="00B3546A">
      <w:pPr>
        <w:pStyle w:val="PargrafodaLista"/>
        <w:spacing w:after="0" w:line="360" w:lineRule="auto"/>
        <w:ind w:left="0"/>
        <w:jc w:val="both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2.1.</w:t>
      </w:r>
      <w:r w:rsidR="00346F0F" w:rsidRPr="00B3546A">
        <w:rPr>
          <w:rFonts w:ascii="Garamond" w:hAnsi="Garamond" w:cs="Arial"/>
          <w:sz w:val="24"/>
          <w:szCs w:val="24"/>
        </w:rPr>
        <w:t xml:space="preserve"> Constitui objeto do presente</w:t>
      </w:r>
      <w:r w:rsidRPr="00B3546A">
        <w:rPr>
          <w:rFonts w:ascii="Garamond" w:hAnsi="Garamond" w:cs="Arial"/>
          <w:sz w:val="24"/>
          <w:szCs w:val="24"/>
        </w:rPr>
        <w:t xml:space="preserve"> a</w:t>
      </w:r>
      <w:r w:rsidR="00346F0F" w:rsidRPr="00B3546A">
        <w:rPr>
          <w:rFonts w:ascii="Garamond" w:hAnsi="Garamond" w:cs="Arial"/>
          <w:sz w:val="24"/>
          <w:szCs w:val="24"/>
        </w:rPr>
        <w:t xml:space="preserve"> </w:t>
      </w:r>
      <w:r w:rsidR="004D7726" w:rsidRPr="004D7726">
        <w:rPr>
          <w:rFonts w:ascii="Garamond" w:hAnsi="Garamond"/>
          <w:sz w:val="24"/>
          <w:szCs w:val="24"/>
        </w:rPr>
        <w:t xml:space="preserve">Contratação de empresa especializada para prestação de serviço de buffet, incluindo fornecimento de alimentos, bebidas não alcoólicas, utensílios, mobiliário, decoração, montagem, desmontagem e mão de obra necessária, para atendimento à reunião solene da Câmara Municipal de Pedro Teixeira/MG, destinada à premiação dos projetos/programas </w:t>
      </w:r>
      <w:r w:rsidR="004D7726" w:rsidRPr="004D7726">
        <w:rPr>
          <w:rStyle w:val="Forte"/>
          <w:rFonts w:ascii="Garamond" w:hAnsi="Garamond"/>
          <w:sz w:val="24"/>
          <w:szCs w:val="24"/>
        </w:rPr>
        <w:t>“Aluno Nota 10” e “Grandes Leitores”</w:t>
      </w:r>
      <w:r w:rsidR="004D7726" w:rsidRPr="004D7726">
        <w:rPr>
          <w:rFonts w:ascii="Garamond" w:hAnsi="Garamond"/>
          <w:sz w:val="24"/>
          <w:szCs w:val="24"/>
        </w:rPr>
        <w:t xml:space="preserve">, bem como à homenagem do </w:t>
      </w:r>
      <w:r w:rsidR="004D7726" w:rsidRPr="004D7726">
        <w:rPr>
          <w:rStyle w:val="Forte"/>
          <w:rFonts w:ascii="Garamond" w:hAnsi="Garamond"/>
          <w:sz w:val="24"/>
          <w:szCs w:val="24"/>
        </w:rPr>
        <w:t xml:space="preserve">“Personalidade </w:t>
      </w:r>
      <w:proofErr w:type="spellStart"/>
      <w:r w:rsidR="004D7726" w:rsidRPr="004D7726">
        <w:rPr>
          <w:rStyle w:val="Forte"/>
          <w:rFonts w:ascii="Garamond" w:hAnsi="Garamond"/>
          <w:sz w:val="24"/>
          <w:szCs w:val="24"/>
        </w:rPr>
        <w:t>Pedroteixeirense</w:t>
      </w:r>
      <w:proofErr w:type="spellEnd"/>
      <w:r w:rsidR="004D7726" w:rsidRPr="004D7726">
        <w:rPr>
          <w:rStyle w:val="Forte"/>
          <w:rFonts w:ascii="Garamond" w:hAnsi="Garamond"/>
          <w:sz w:val="24"/>
          <w:szCs w:val="24"/>
        </w:rPr>
        <w:t>”</w:t>
      </w:r>
      <w:r w:rsidR="005C1929" w:rsidRPr="004D7726">
        <w:rPr>
          <w:rFonts w:ascii="Garamond" w:hAnsi="Garamond" w:cs="Arial"/>
          <w:bCs/>
          <w:sz w:val="24"/>
          <w:szCs w:val="24"/>
        </w:rPr>
        <w:t xml:space="preserve">, </w:t>
      </w:r>
      <w:r w:rsidR="005C1929" w:rsidRPr="00B3546A">
        <w:rPr>
          <w:rFonts w:ascii="Garamond" w:hAnsi="Garamond" w:cs="Arial"/>
          <w:bCs/>
          <w:sz w:val="24"/>
          <w:szCs w:val="24"/>
        </w:rPr>
        <w:t>conforme especificações e condições estabelecidas neste documento</w:t>
      </w:r>
      <w:r w:rsidR="008236FE" w:rsidRPr="00B3546A">
        <w:rPr>
          <w:rFonts w:ascii="Garamond" w:hAnsi="Garamond" w:cs="Arial"/>
          <w:b/>
          <w:bCs/>
          <w:sz w:val="24"/>
          <w:szCs w:val="24"/>
        </w:rPr>
        <w:t>.</w:t>
      </w:r>
    </w:p>
    <w:p w14:paraId="15056951" w14:textId="495B5A1F" w:rsidR="008236FE" w:rsidRPr="00B3546A" w:rsidRDefault="008236FE" w:rsidP="008236FE">
      <w:pPr>
        <w:pStyle w:val="Ttulo1"/>
        <w:numPr>
          <w:ilvl w:val="1"/>
          <w:numId w:val="4"/>
        </w:numPr>
        <w:tabs>
          <w:tab w:val="left" w:pos="452"/>
        </w:tabs>
        <w:jc w:val="both"/>
        <w:rPr>
          <w:rFonts w:ascii="Garamond" w:hAnsi="Garamond"/>
          <w:sz w:val="24"/>
          <w:szCs w:val="24"/>
        </w:rPr>
      </w:pPr>
      <w:r w:rsidRPr="00B3546A">
        <w:rPr>
          <w:rFonts w:ascii="Garamond" w:hAnsi="Garamond"/>
          <w:sz w:val="24"/>
          <w:szCs w:val="24"/>
        </w:rPr>
        <w:t>Objeto da contratação:</w:t>
      </w:r>
    </w:p>
    <w:p w14:paraId="0BA601C0" w14:textId="77777777" w:rsidR="008236FE" w:rsidRPr="00B3546A" w:rsidRDefault="008236FE" w:rsidP="008236FE">
      <w:pPr>
        <w:pStyle w:val="Ttulo1"/>
        <w:tabs>
          <w:tab w:val="left" w:pos="452"/>
        </w:tabs>
        <w:ind w:left="451" w:firstLine="0"/>
        <w:rPr>
          <w:rFonts w:ascii="Garamond" w:hAnsi="Garamond"/>
          <w:sz w:val="24"/>
          <w:szCs w:val="24"/>
        </w:rPr>
      </w:pPr>
    </w:p>
    <w:tbl>
      <w:tblPr>
        <w:tblStyle w:val="Tabelacomgrade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1418"/>
        <w:gridCol w:w="1134"/>
        <w:gridCol w:w="1417"/>
        <w:gridCol w:w="1559"/>
      </w:tblGrid>
      <w:tr w:rsidR="004D7726" w:rsidRPr="00056EB3" w14:paraId="5BE9253C" w14:textId="77777777" w:rsidTr="0056036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3E4D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>ITEM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D85B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 xml:space="preserve">ESPECIFICAÇÃO DO ITEM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E05F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>UNIDADE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50A9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>QUANT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4D6B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>VALOR UNITÁRIO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DC9B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  <w:b/>
                <w:bCs/>
              </w:rPr>
            </w:pPr>
            <w:r w:rsidRPr="00056EB3">
              <w:rPr>
                <w:rFonts w:ascii="Garamond" w:hAnsi="Garamond"/>
                <w:b/>
                <w:bCs/>
              </w:rPr>
              <w:t>VALOR TOTAL</w:t>
            </w:r>
          </w:p>
        </w:tc>
      </w:tr>
      <w:tr w:rsidR="004D7726" w:rsidRPr="00056EB3" w14:paraId="73F51B3D" w14:textId="77777777" w:rsidTr="00560368">
        <w:trPr>
          <w:trHeight w:val="9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6376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</w:rPr>
            </w:pPr>
            <w:r w:rsidRPr="00056EB3">
              <w:rPr>
                <w:rFonts w:ascii="Garamond" w:hAnsi="Garamond"/>
              </w:rPr>
              <w:lastRenderedPageBreak/>
              <w:t>01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7897" w14:textId="77777777" w:rsidR="004D7726" w:rsidRPr="00056EB3" w:rsidRDefault="004D7726" w:rsidP="00560368">
            <w:pPr>
              <w:pStyle w:val="Default"/>
              <w:jc w:val="both"/>
              <w:rPr>
                <w:rFonts w:ascii="Garamond" w:hAnsi="Garamond"/>
                <w:sz w:val="19"/>
                <w:szCs w:val="19"/>
              </w:rPr>
            </w:pPr>
            <w:r w:rsidRPr="00056EB3">
              <w:rPr>
                <w:rFonts w:ascii="Garamond" w:hAnsi="Garamond"/>
                <w:b/>
                <w:bCs/>
                <w:sz w:val="19"/>
                <w:szCs w:val="19"/>
              </w:rPr>
              <w:t xml:space="preserve">SERVIÇO DE BUFFET PARA AS </w:t>
            </w:r>
            <w:r w:rsidRPr="00056EB3">
              <w:rPr>
                <w:rFonts w:ascii="Garamond" w:hAnsi="Garamond"/>
                <w:b/>
                <w:bCs/>
                <w:color w:val="auto"/>
                <w:sz w:val="19"/>
                <w:szCs w:val="19"/>
              </w:rPr>
              <w:t xml:space="preserve">AUTORIDADES E CONVIDADOS PARA PREMIAÇÃO, NO PERÍODO DAS 18H00 ÀS 00H00 PARA APROXIMADAMENTE 60 PESSOAS. </w:t>
            </w:r>
            <w:r w:rsidRPr="00056EB3">
              <w:rPr>
                <w:rFonts w:ascii="Garamond" w:hAnsi="Garamond"/>
                <w:color w:val="auto"/>
                <w:sz w:val="19"/>
                <w:szCs w:val="19"/>
              </w:rPr>
              <w:t>PODENDO EXCEDER EM ATÉ 10% ESSA QUANTIDADE. CONTENDO SALGADOS ASSADOS: ESFIRRA COM RECHEIO DE FRANGO, EMPADA COM RECHEIO DE PALMITO. EMPADA COM RECHEIO DE QUEIJO, CROSSANT COM RECHEIO DE PRESUNTO E QUEIJO; SALGADOS FRITOS: MINI COXINHA RECHEIO DE FRANGO, MINI QUIBE RECHEIO DE CARNE DE BOI, MINI BOLINHA DE QUEIJO, MINI CIGARRETE - RECHEIO DE PRESUNTO; MINI ESPETINHO DE FRANGO; PIZZAS SABORES VARIADOS. BEBIDAS: REFRIGERANTE COM EXTRATO DE COCA, REFRIGERANTE COM EXTRATO DE GUARANÁ, ÁGUA MINERAL, SUCO COM EXTRATO DE UVA, SUCO COM EXTRATO DE LARANJA, SUCO COM EXTRATO DE GOIABA; MATERIAIS DIVERSOS, PARA O AMBIENTE PARA RECEBIMENTO DE AUTORIDADES, ENTRADA DO EVENTO, DECORAÇÃO COM CORTINADO, ARRANJO E ORNAMENTAÇÃO DE MESAS, TAÇAS DE BEBIDAS. BANDEJAS PARA GARÇOM, GUARDANAPOS, JARRAS, MESAS, CADEIRAS, TALHERES, PRATOS, FREEZER E TODOS OS MATERIAIS NECESSÁRIOS PARA COZINHA, COM EQUIPE DE 07 GARÇONS, 02 COZINHEIROS, E 02 COPEIROS. OS INSUMOS DE ALIMENTAÇÃO DEVERÃO SER SUFICIENTES PARA SERVIR TODOS OS CONVIDADOS DE FORMA SATISFATÓRIA E NÃO PODERÁ OCORRER A FALTA E/OU O ESGOTAMENTO DOS PRODUTOS.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00B6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</w:rPr>
            </w:pPr>
            <w:r w:rsidRPr="00056EB3">
              <w:rPr>
                <w:rFonts w:ascii="Garamond" w:hAnsi="Garamond"/>
              </w:rP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275F" w14:textId="77777777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</w:rPr>
            </w:pPr>
            <w:r w:rsidRPr="00056EB3">
              <w:rPr>
                <w:rFonts w:ascii="Garamond" w:hAnsi="Garamond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F06" w14:textId="6E2D8B56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3827" w14:textId="64474692" w:rsidR="004D7726" w:rsidRPr="00056EB3" w:rsidRDefault="004D7726" w:rsidP="00560368">
            <w:pPr>
              <w:spacing w:after="160"/>
              <w:jc w:val="both"/>
              <w:rPr>
                <w:rFonts w:ascii="Garamond" w:hAnsi="Garamond"/>
              </w:rPr>
            </w:pPr>
          </w:p>
        </w:tc>
      </w:tr>
    </w:tbl>
    <w:p w14:paraId="2284F6F7" w14:textId="77777777" w:rsidR="008236FE" w:rsidRPr="00B3546A" w:rsidRDefault="008236FE" w:rsidP="008236FE">
      <w:pPr>
        <w:pStyle w:val="Corpodetexto"/>
        <w:spacing w:before="6"/>
        <w:rPr>
          <w:rFonts w:ascii="Garamond" w:hAnsi="Garamond" w:cs="Arial"/>
          <w:b/>
          <w:sz w:val="24"/>
          <w:szCs w:val="24"/>
        </w:rPr>
      </w:pPr>
    </w:p>
    <w:p w14:paraId="3B702D25" w14:textId="77777777" w:rsidR="002F4547" w:rsidRPr="00B3546A" w:rsidRDefault="002F4547" w:rsidP="008236FE">
      <w:pPr>
        <w:pStyle w:val="Corpodetexto"/>
        <w:spacing w:before="6"/>
        <w:rPr>
          <w:rFonts w:ascii="Garamond" w:hAnsi="Garamond" w:cs="Arial"/>
          <w:b/>
          <w:sz w:val="24"/>
          <w:szCs w:val="24"/>
        </w:rPr>
      </w:pPr>
    </w:p>
    <w:p w14:paraId="58689C16" w14:textId="2EEB8364" w:rsidR="008236FE" w:rsidRPr="00B3546A" w:rsidRDefault="008236FE" w:rsidP="008236FE">
      <w:pPr>
        <w:widowControl w:val="0"/>
        <w:tabs>
          <w:tab w:val="left" w:pos="485"/>
        </w:tabs>
        <w:autoSpaceDE w:val="0"/>
        <w:autoSpaceDN w:val="0"/>
        <w:spacing w:before="1" w:after="0" w:line="254" w:lineRule="auto"/>
        <w:ind w:right="118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2.3.</w:t>
      </w:r>
      <w:r w:rsidR="00B3546A" w:rsidRPr="00B3546A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Integram este Contrato, como se nele estivessem transcritos, o Termo de referência, o</w:t>
      </w:r>
      <w:r w:rsidRPr="00B3546A">
        <w:rPr>
          <w:rFonts w:ascii="Garamond" w:hAnsi="Garamond" w:cs="Arial"/>
          <w:spacing w:val="1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aviso de dispensa, Proposta Comercial apresentada pela CONTRATADA, eventuais anexos dos</w:t>
      </w:r>
      <w:r w:rsidRPr="00B3546A">
        <w:rPr>
          <w:rFonts w:ascii="Garamond" w:hAnsi="Garamond" w:cs="Arial"/>
          <w:spacing w:val="1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documentos supracitados, ambos constantes deste Processo de dispensa de licitação.</w:t>
      </w:r>
    </w:p>
    <w:p w14:paraId="25A7AD5C" w14:textId="77777777" w:rsidR="008236FE" w:rsidRPr="00B3546A" w:rsidRDefault="008236FE" w:rsidP="008236FE">
      <w:pPr>
        <w:widowControl w:val="0"/>
        <w:tabs>
          <w:tab w:val="left" w:pos="485"/>
        </w:tabs>
        <w:autoSpaceDE w:val="0"/>
        <w:autoSpaceDN w:val="0"/>
        <w:spacing w:before="1" w:after="0" w:line="254" w:lineRule="auto"/>
        <w:ind w:right="118"/>
        <w:jc w:val="both"/>
        <w:rPr>
          <w:rFonts w:ascii="Garamond" w:hAnsi="Garamond" w:cs="Arial"/>
          <w:sz w:val="24"/>
          <w:szCs w:val="24"/>
        </w:rPr>
      </w:pPr>
    </w:p>
    <w:p w14:paraId="6135F4A2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DF6D193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CLÁUSULA III – DO PRAZO, DO VALOR DO CONTRATO E DO PAGAMENTO:</w:t>
      </w:r>
    </w:p>
    <w:p w14:paraId="30D2F5BB" w14:textId="5914CE55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3.1</w:t>
      </w:r>
      <w:r w:rsidR="00B3546A" w:rsidRPr="00B3546A">
        <w:rPr>
          <w:rFonts w:ascii="Garamond" w:hAnsi="Garamond" w:cs="Arial"/>
          <w:b/>
          <w:bCs/>
          <w:sz w:val="24"/>
          <w:szCs w:val="24"/>
        </w:rPr>
        <w:t>.</w:t>
      </w:r>
      <w:r w:rsidRPr="00B3546A">
        <w:rPr>
          <w:rFonts w:ascii="Garamond" w:hAnsi="Garamond" w:cs="Arial"/>
          <w:b/>
          <w:bCs/>
          <w:sz w:val="24"/>
          <w:szCs w:val="24"/>
        </w:rPr>
        <w:t xml:space="preserve"> DO PRAZO:</w:t>
      </w:r>
    </w:p>
    <w:p w14:paraId="2829CE31" w14:textId="52302EA3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3.1.1</w:t>
      </w:r>
      <w:r w:rsidR="00B3546A" w:rsidRPr="00B3546A">
        <w:rPr>
          <w:rFonts w:ascii="Garamond" w:hAnsi="Garamond" w:cs="Arial"/>
          <w:b/>
          <w:bCs/>
          <w:sz w:val="24"/>
          <w:szCs w:val="24"/>
        </w:rPr>
        <w:t>.</w:t>
      </w:r>
      <w:r w:rsidRPr="00B3546A">
        <w:rPr>
          <w:rFonts w:ascii="Garamond" w:hAnsi="Garamond" w:cs="Arial"/>
          <w:sz w:val="24"/>
          <w:szCs w:val="24"/>
        </w:rPr>
        <w:t xml:space="preserve"> </w:t>
      </w:r>
      <w:r w:rsidR="00B3546A" w:rsidRPr="00B3546A">
        <w:rPr>
          <w:rFonts w:ascii="Garamond" w:hAnsi="Garamond" w:cs="Arial"/>
          <w:sz w:val="24"/>
          <w:szCs w:val="24"/>
        </w:rPr>
        <w:t>A contratação terá vigência até a entrega definitiva dos bens e quitação do pagamento, não ultrapassando o exercício financeiro vigente, nos termos do art. 105 da Lei nº 14.133/2021</w:t>
      </w:r>
      <w:r w:rsidR="00F81364" w:rsidRPr="00B3546A">
        <w:rPr>
          <w:rFonts w:ascii="Garamond" w:hAnsi="Garamond" w:cs="Arial"/>
          <w:sz w:val="24"/>
          <w:szCs w:val="24"/>
        </w:rPr>
        <w:t>.</w:t>
      </w:r>
    </w:p>
    <w:p w14:paraId="66D7FDAC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ab/>
      </w:r>
    </w:p>
    <w:p w14:paraId="072BA174" w14:textId="259C403B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3.2</w:t>
      </w:r>
      <w:r w:rsidR="00B3546A" w:rsidRPr="00B3546A">
        <w:rPr>
          <w:rFonts w:ascii="Garamond" w:hAnsi="Garamond" w:cs="Arial"/>
          <w:b/>
          <w:bCs/>
          <w:sz w:val="24"/>
          <w:szCs w:val="24"/>
        </w:rPr>
        <w:t>.</w:t>
      </w:r>
      <w:r w:rsidRPr="00B3546A">
        <w:rPr>
          <w:rFonts w:ascii="Garamond" w:hAnsi="Garamond" w:cs="Arial"/>
          <w:b/>
          <w:bCs/>
          <w:sz w:val="24"/>
          <w:szCs w:val="24"/>
        </w:rPr>
        <w:t xml:space="preserve"> DO VALOR E DO PAGAMENTO:</w:t>
      </w:r>
    </w:p>
    <w:p w14:paraId="2FDD9D2F" w14:textId="6DA8B7D8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lastRenderedPageBreak/>
        <w:t>3.2.1</w:t>
      </w:r>
      <w:r w:rsidR="00B3546A" w:rsidRPr="00B3546A">
        <w:rPr>
          <w:rFonts w:ascii="Garamond" w:hAnsi="Garamond" w:cs="Arial"/>
          <w:sz w:val="24"/>
          <w:szCs w:val="24"/>
        </w:rPr>
        <w:t>.</w:t>
      </w:r>
      <w:r w:rsidRPr="00B3546A">
        <w:rPr>
          <w:rFonts w:ascii="Garamond" w:hAnsi="Garamond" w:cs="Arial"/>
          <w:sz w:val="24"/>
          <w:szCs w:val="24"/>
        </w:rPr>
        <w:t xml:space="preserve"> O valor total do presente contrato é de</w:t>
      </w:r>
      <w:r w:rsidRPr="00B3546A">
        <w:rPr>
          <w:rFonts w:ascii="Garamond" w:hAnsi="Garamond" w:cs="Arial"/>
          <w:color w:val="000000" w:themeColor="text1"/>
          <w:sz w:val="24"/>
          <w:szCs w:val="24"/>
        </w:rPr>
        <w:t xml:space="preserve"> </w:t>
      </w:r>
      <w:r w:rsidRPr="00B3546A">
        <w:rPr>
          <w:rFonts w:ascii="Garamond" w:hAnsi="Garamond" w:cs="Arial"/>
          <w:b/>
          <w:color w:val="000000" w:themeColor="text1"/>
          <w:sz w:val="24"/>
          <w:szCs w:val="24"/>
        </w:rPr>
        <w:t xml:space="preserve">R$ </w:t>
      </w:r>
      <w:r w:rsidR="00AD3224" w:rsidRPr="00B3546A">
        <w:rPr>
          <w:rFonts w:ascii="Garamond" w:hAnsi="Garamond" w:cs="Arial"/>
          <w:b/>
          <w:color w:val="000000" w:themeColor="text1"/>
          <w:sz w:val="24"/>
          <w:szCs w:val="24"/>
        </w:rPr>
        <w:t xml:space="preserve">_______________________________________ </w:t>
      </w:r>
      <w:r w:rsidRPr="00B3546A">
        <w:rPr>
          <w:rFonts w:ascii="Garamond" w:hAnsi="Garamond" w:cs="Arial"/>
          <w:b/>
          <w:color w:val="000000" w:themeColor="text1"/>
          <w:sz w:val="24"/>
          <w:szCs w:val="24"/>
        </w:rPr>
        <w:t>(</w:t>
      </w:r>
      <w:r w:rsidR="00AD3224" w:rsidRPr="00B3546A">
        <w:rPr>
          <w:rFonts w:ascii="Garamond" w:hAnsi="Garamond" w:cs="Arial"/>
          <w:b/>
          <w:color w:val="000000" w:themeColor="text1"/>
          <w:sz w:val="24"/>
          <w:szCs w:val="24"/>
        </w:rPr>
        <w:t>___________________________</w:t>
      </w:r>
      <w:r w:rsidRPr="00B3546A">
        <w:rPr>
          <w:rFonts w:ascii="Garamond" w:hAnsi="Garamond" w:cs="Arial"/>
          <w:b/>
          <w:color w:val="000000" w:themeColor="text1"/>
          <w:sz w:val="24"/>
          <w:szCs w:val="24"/>
        </w:rPr>
        <w:t xml:space="preserve"> reais),</w:t>
      </w:r>
      <w:r w:rsidRPr="00B3546A">
        <w:rPr>
          <w:rFonts w:ascii="Garamond" w:hAnsi="Garamond" w:cs="Arial"/>
          <w:color w:val="FF0000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 xml:space="preserve">já incluídos os tributos, os encargos, seguros e demais ônus que </w:t>
      </w:r>
      <w:r w:rsidR="00B3546A" w:rsidRPr="00B3546A">
        <w:rPr>
          <w:rFonts w:ascii="Garamond" w:hAnsi="Garamond" w:cs="Arial"/>
          <w:sz w:val="24"/>
          <w:szCs w:val="24"/>
        </w:rPr>
        <w:t>porventura</w:t>
      </w:r>
      <w:r w:rsidRPr="00B3546A">
        <w:rPr>
          <w:rFonts w:ascii="Garamond" w:hAnsi="Garamond" w:cs="Arial"/>
          <w:sz w:val="24"/>
          <w:szCs w:val="24"/>
        </w:rPr>
        <w:t xml:space="preserve"> possam recair sobre o Legislativo.</w:t>
      </w:r>
    </w:p>
    <w:p w14:paraId="63E3D6D5" w14:textId="1C6844AA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3.2.2</w:t>
      </w:r>
      <w:r w:rsidR="00B3546A" w:rsidRPr="00B3546A">
        <w:rPr>
          <w:rFonts w:ascii="Garamond" w:hAnsi="Garamond" w:cs="Arial"/>
          <w:b/>
          <w:bCs/>
          <w:sz w:val="24"/>
          <w:szCs w:val="24"/>
        </w:rPr>
        <w:t>.</w:t>
      </w:r>
      <w:r w:rsidRPr="00B3546A">
        <w:rPr>
          <w:rFonts w:ascii="Garamond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O pagamento será realizado dentro de 05 (cinco) dias, após a efetiva execução dos serviços </w:t>
      </w:r>
      <w:r w:rsidR="00F44A49" w:rsidRPr="00B3546A">
        <w:rPr>
          <w:rFonts w:ascii="Garamond" w:hAnsi="Garamond" w:cs="Arial"/>
          <w:sz w:val="24"/>
          <w:szCs w:val="24"/>
          <w:lang w:val="pt"/>
        </w:rPr>
        <w:t xml:space="preserve">e 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após atesto do setor competente, nos termos da Lei Federal nº 14.133/2021. </w:t>
      </w:r>
    </w:p>
    <w:p w14:paraId="36B5A383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>3.2.3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. A inadimplência da Contratada com relação aos encargos sociais, trabalhistas, fiscais e comerciais ou indenizações não transfere à Contratante a responsabilidade por seu pagamento, nem poderá onerar o objeto contratado, de acordo com o artigo 121, parágrafo único, da Lei Federal nº. 14.133/2021. </w:t>
      </w:r>
    </w:p>
    <w:p w14:paraId="714EB546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38D32B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 xml:space="preserve">CLÁUSULA IV - DAS OBRIGAÇÕES DA CONTRATANTE </w:t>
      </w:r>
    </w:p>
    <w:p w14:paraId="0ADF9317" w14:textId="671EFCCE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>4.1</w:t>
      </w:r>
      <w:r w:rsidR="00B3546A" w:rsidRPr="00B3546A">
        <w:rPr>
          <w:rFonts w:ascii="Garamond" w:hAnsi="Garamond" w:cs="Arial"/>
          <w:sz w:val="24"/>
          <w:szCs w:val="24"/>
          <w:lang w:val="pt"/>
        </w:rPr>
        <w:t>.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 Supervisionar a execução da prestação do objeto, promovendo o acompanhamento e a fiscalização sob os aspectos quantitativos e qualitativos. </w:t>
      </w:r>
    </w:p>
    <w:p w14:paraId="3E1A8F8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a) Notificar, por escrito e verbalmente, à CONTRATADA sobre a ocorrência de eventuais imperfeições no curso de prestação do objeto, fixando prazo para a sua correção. </w:t>
      </w:r>
    </w:p>
    <w:p w14:paraId="1C011466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b) Proporcionar todas as facilidades para que a CONTRATADA possa cumprir suas obrigações dentro das normas e condições contratuais. </w:t>
      </w:r>
    </w:p>
    <w:p w14:paraId="7078452C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c) Prestar à CONTRATADA todas as informações solicitadas e necessárias para o cumprimento do objeto; </w:t>
      </w:r>
    </w:p>
    <w:p w14:paraId="5102AB0F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d) Rejeitar, no todo ou em parte, os serviços prestados em desacordo com as obrigações assumidas pela empresa na sua proposta. </w:t>
      </w:r>
    </w:p>
    <w:p w14:paraId="6E6944E0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e) Colocar à disposição da CONTRATADA os elementos e informações necessárias à execução do objeto; </w:t>
      </w:r>
    </w:p>
    <w:p w14:paraId="57842AD4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f) Não permitir que o pessoal da CONTRATADA execute tarefas em desacordo com as condições preestabelecidas. </w:t>
      </w:r>
    </w:p>
    <w:p w14:paraId="046BDEC3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g) Responsabilizar-se pela comunicação, em tempo hábil, dos serviços a serem prestados. </w:t>
      </w:r>
    </w:p>
    <w:p w14:paraId="394D86DA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h) Exigir o imediato afastamento de qualquer funcionário ou preposto da CONTRATADA que não mereça sua confiança, que embarace a fiscalização ou que se conduza de modo inconveniente ou incompatível com o exercício de suas funções. </w:t>
      </w:r>
    </w:p>
    <w:p w14:paraId="6E3B32E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i) Efetuar o pagamento devido pela perfeita prestação dos serviços, desde que cumpridas todas as formalidades e exigências do contrato. </w:t>
      </w:r>
    </w:p>
    <w:p w14:paraId="701BF233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j) Aplicar multas ou penalidades, quando do não cumprimento do contrato ou ações previstas neste Termo; </w:t>
      </w:r>
    </w:p>
    <w:p w14:paraId="7B277028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k) Fazer deduzir diretamente da fonte multas e demais penalidades previstas neste instrumento; </w:t>
      </w:r>
    </w:p>
    <w:p w14:paraId="3306A27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l) Atuar com poder de império suspendendo a execução do contrato sem ônus para a administração a qualquer tempo, resguardando a CONTRATADA de seus direitos adquiridos; </w:t>
      </w:r>
    </w:p>
    <w:p w14:paraId="2092C941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m) Rejeitar os serviços em desconformidade com o presente instrumento. </w:t>
      </w:r>
    </w:p>
    <w:p w14:paraId="3A3F9449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</w:p>
    <w:p w14:paraId="34288DE9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 xml:space="preserve">CLÁUSULA V: DAS OBRIGAÇÕES DA CONTRATADA </w:t>
      </w:r>
    </w:p>
    <w:p w14:paraId="12D8F1DF" w14:textId="2AD55CE1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>5.1</w:t>
      </w:r>
      <w:r w:rsidR="00B3546A" w:rsidRPr="00B3546A">
        <w:rPr>
          <w:rFonts w:ascii="Garamond" w:hAnsi="Garamond" w:cs="Arial"/>
          <w:sz w:val="24"/>
          <w:szCs w:val="24"/>
          <w:lang w:val="pt"/>
        </w:rPr>
        <w:t>.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 Responsabilizar-se pelo fiel cumprimento do objeto deste Contrato, utilizando-se de empregados treinados, sem antecedentes criminais por improbidade ou prevaricação e de bom nível moral na prestação dos serviços em conformidade com o objeto. </w:t>
      </w:r>
    </w:p>
    <w:p w14:paraId="27C3C3C4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a) Prestar esclarecimento a CONTRATANTE sobre eventuais atos ou fatos noticiados que a envolvam, bem como relatar toda e qualquer irregularidade observada em função da execução do objeto, bem assim tomar providências necessárias imediatas para a correção, evitando repetição dos fatos. </w:t>
      </w:r>
    </w:p>
    <w:p w14:paraId="1C3A022F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b) Acatar as orientações do Fiscal do Contrato ou seu representante legal, sujeitando-se a mais ampla e irrestrita fiscalização por parte da CONTRATANTE. </w:t>
      </w:r>
    </w:p>
    <w:p w14:paraId="78727F9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c) Zelar para que sejam cumpridas as normas relativas à segurança e a prevenção de acidentes. </w:t>
      </w:r>
    </w:p>
    <w:p w14:paraId="5B95BEBD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d) Dispor de quadro de pessoal suficiente para garantir a execução do objeto – cumprindo os prazos previstos neste instrumento, sem interrupção, seja por motivo de férias, descanso semanal, licença, falta ao trabalho, demissão e outras análogas obedecidas às disposições da legislação trabalhista vigente. </w:t>
      </w:r>
    </w:p>
    <w:p w14:paraId="1AC32E4E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e) Manter, durante toda a execução do contrato, em compatibilidade com as obrigações assumidas, todas as condições de habilitação e qualificação exigidas na licitação. </w:t>
      </w:r>
    </w:p>
    <w:p w14:paraId="4CD4316A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lastRenderedPageBreak/>
        <w:t xml:space="preserve">f) Assumir a responsabilidade por todos os encargos previdenciários, fiscais e comerciais resultantes da execução do contrato, sob pena de rescisão contratual, sem prejuízo das demais sanções; </w:t>
      </w:r>
    </w:p>
    <w:p w14:paraId="03788980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>g) Realizar a prestação dos serviços em conformidade e no prazo estabelecido neste instrumento.</w:t>
      </w:r>
    </w:p>
    <w:p w14:paraId="423FACBF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h) A contratada tem a obrigação do contratado de manter, durante toda a execução do contrato, em compatibilidade com as obrigações por ele assumidas, todas as condições de habilitação e qualificação exigidas na licitação, podendo a qualquer tempo o gestor do contrato diligenciar a apresentação de qualquer documento previsto no edital; </w:t>
      </w:r>
    </w:p>
    <w:p w14:paraId="1FD2EC89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>i) O contratado é responsável pelos danos causados diretamente à Administração ou a terceiros, decorrentes de sua culpa ou dolo na execução do contrato, não excluindo ou reduzindo essa responsabilidade a fiscalização ou o acompanhamento pelo órgão interessado.</w:t>
      </w:r>
    </w:p>
    <w:p w14:paraId="79C912BE" w14:textId="77777777" w:rsidR="00346F0F" w:rsidRPr="00B3546A" w:rsidRDefault="00346F0F" w:rsidP="00346F0F">
      <w:pPr>
        <w:pStyle w:val="Default"/>
        <w:tabs>
          <w:tab w:val="left" w:pos="284"/>
        </w:tabs>
        <w:jc w:val="both"/>
        <w:rPr>
          <w:rFonts w:ascii="Garamond" w:hAnsi="Garamond" w:cs="Arial"/>
          <w:color w:val="auto"/>
        </w:rPr>
      </w:pPr>
    </w:p>
    <w:p w14:paraId="31E0EE19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eastAsia="Courier New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CLÁUSULA VI – DA</w:t>
      </w:r>
      <w:r w:rsidRPr="00B3546A">
        <w:rPr>
          <w:rFonts w:ascii="Garamond" w:eastAsia="Courier New" w:hAnsi="Garamond" w:cs="Arial"/>
          <w:b/>
          <w:bCs/>
          <w:sz w:val="24"/>
          <w:szCs w:val="24"/>
        </w:rPr>
        <w:t xml:space="preserve"> </w:t>
      </w:r>
      <w:r w:rsidRPr="00B3546A">
        <w:rPr>
          <w:rFonts w:ascii="Garamond" w:hAnsi="Garamond" w:cs="Arial"/>
          <w:b/>
          <w:bCs/>
          <w:sz w:val="24"/>
          <w:szCs w:val="24"/>
        </w:rPr>
        <w:t>DOTAÇÃO</w:t>
      </w:r>
      <w:r w:rsidRPr="00B3546A">
        <w:rPr>
          <w:rFonts w:ascii="Garamond" w:eastAsia="Courier New" w:hAnsi="Garamond" w:cs="Arial"/>
          <w:b/>
          <w:bCs/>
          <w:sz w:val="24"/>
          <w:szCs w:val="24"/>
        </w:rPr>
        <w:t xml:space="preserve"> </w:t>
      </w:r>
      <w:r w:rsidRPr="00B3546A">
        <w:rPr>
          <w:rFonts w:ascii="Garamond" w:hAnsi="Garamond" w:cs="Arial"/>
          <w:b/>
          <w:bCs/>
          <w:sz w:val="24"/>
          <w:szCs w:val="24"/>
        </w:rPr>
        <w:t>ORÇAMENTÁRIA</w:t>
      </w:r>
      <w:r w:rsidRPr="00B3546A">
        <w:rPr>
          <w:rFonts w:ascii="Garamond" w:eastAsia="Courier New" w:hAnsi="Garamond" w:cs="Arial"/>
          <w:b/>
          <w:bCs/>
          <w:sz w:val="24"/>
          <w:szCs w:val="24"/>
        </w:rPr>
        <w:t>:</w:t>
      </w:r>
    </w:p>
    <w:p w14:paraId="4F74AA6F" w14:textId="60826363" w:rsidR="004126F4" w:rsidRPr="00B3546A" w:rsidRDefault="00346F0F" w:rsidP="004126F4">
      <w:pPr>
        <w:spacing w:after="0" w:line="360" w:lineRule="auto"/>
        <w:jc w:val="both"/>
        <w:rPr>
          <w:rFonts w:ascii="Garamond" w:eastAsia="Courier New" w:hAnsi="Garamond" w:cs="Arial"/>
          <w:sz w:val="24"/>
          <w:szCs w:val="24"/>
        </w:rPr>
      </w:pPr>
      <w:r w:rsidRPr="00B3546A">
        <w:rPr>
          <w:rFonts w:ascii="Garamond" w:eastAsia="Courier New" w:hAnsi="Garamond" w:cs="Arial"/>
          <w:b/>
          <w:bCs/>
          <w:sz w:val="24"/>
          <w:szCs w:val="24"/>
        </w:rPr>
        <w:t>6.1</w:t>
      </w:r>
      <w:r w:rsidR="00B3546A" w:rsidRPr="00B3546A">
        <w:rPr>
          <w:rFonts w:ascii="Garamond" w:eastAsia="Courier New" w:hAnsi="Garamond" w:cs="Arial"/>
          <w:sz w:val="24"/>
          <w:szCs w:val="24"/>
        </w:rPr>
        <w:t>.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Os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recursos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necessários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ao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objeto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do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presente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contrato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correrão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à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conta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da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seguinte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dotação</w:t>
      </w:r>
      <w:r w:rsidRPr="00B3546A">
        <w:rPr>
          <w:rFonts w:ascii="Garamond" w:eastAsia="Courier New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orçamentária</w:t>
      </w:r>
      <w:r w:rsidRPr="00B3546A">
        <w:rPr>
          <w:rFonts w:ascii="Garamond" w:eastAsia="Courier New" w:hAnsi="Garamond" w:cs="Arial"/>
          <w:sz w:val="24"/>
          <w:szCs w:val="24"/>
        </w:rPr>
        <w:t xml:space="preserve">: </w:t>
      </w:r>
    </w:p>
    <w:p w14:paraId="7F747BC2" w14:textId="77777777" w:rsidR="002D11CF" w:rsidRPr="009F59B9" w:rsidRDefault="002D11CF" w:rsidP="002D11CF">
      <w:pPr>
        <w:spacing w:after="0" w:line="360" w:lineRule="auto"/>
        <w:jc w:val="both"/>
        <w:rPr>
          <w:rFonts w:ascii="Garamond" w:hAnsi="Garamond" w:cs="Arial"/>
          <w:sz w:val="24"/>
          <w:szCs w:val="24"/>
          <w:highlight w:val="yellow"/>
        </w:rPr>
      </w:pPr>
      <w:r w:rsidRPr="009F59B9">
        <w:rPr>
          <w:rFonts w:ascii="Garamond" w:hAnsi="Garamond" w:cs="Arial"/>
          <w:sz w:val="24"/>
          <w:szCs w:val="24"/>
          <w:highlight w:val="yellow"/>
        </w:rPr>
        <w:t>3.3.90.30.00.1.01.02.01.031.0001.2.0001 – GESTÃO ADMINISTRATIVA DA CÂMARA MUNICIPAL</w:t>
      </w:r>
    </w:p>
    <w:p w14:paraId="32BCB5FE" w14:textId="77777777" w:rsidR="002D11CF" w:rsidRPr="009F59B9" w:rsidRDefault="002D11CF" w:rsidP="002D11CF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F59B9">
        <w:rPr>
          <w:rFonts w:ascii="Garamond" w:hAnsi="Garamond" w:cs="Arial"/>
          <w:sz w:val="24"/>
          <w:szCs w:val="24"/>
          <w:highlight w:val="yellow"/>
        </w:rPr>
        <w:t>4.4.90.52.00.1.01.02.01.031.0001.2.0001 – GESTÃO ADMINISTRATIVA DA CÂMARA MUNICIPAL</w:t>
      </w:r>
    </w:p>
    <w:p w14:paraId="0284CE9F" w14:textId="77777777" w:rsidR="00434D9F" w:rsidRPr="00B3546A" w:rsidRDefault="00434D9F" w:rsidP="00346F0F">
      <w:pPr>
        <w:tabs>
          <w:tab w:val="left" w:pos="284"/>
        </w:tabs>
        <w:spacing w:after="0" w:line="240" w:lineRule="auto"/>
        <w:jc w:val="both"/>
        <w:rPr>
          <w:rFonts w:ascii="Garamond" w:eastAsia="Courier New" w:hAnsi="Garamond" w:cs="Arial"/>
          <w:sz w:val="24"/>
          <w:szCs w:val="24"/>
        </w:rPr>
      </w:pPr>
    </w:p>
    <w:p w14:paraId="471BAC7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 xml:space="preserve">CLÁUSULA VII - DO ACOMPANHAMENTO, EXECUÇÃO E FISCALIZAÇÃO DO CONTRATO </w:t>
      </w:r>
    </w:p>
    <w:p w14:paraId="0BB35933" w14:textId="14E6F218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7.1. A fiscalização do presente Contrato será exercida por um representante da </w:t>
      </w:r>
      <w:r w:rsidR="0012390F" w:rsidRPr="00B3546A">
        <w:rPr>
          <w:rFonts w:ascii="Garamond" w:hAnsi="Garamond" w:cs="Arial"/>
          <w:sz w:val="24"/>
          <w:szCs w:val="24"/>
          <w:lang w:val="pt"/>
        </w:rPr>
        <w:t>Secretaria Geral da Câmara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, ao qual competirá dirimir as dúvidas que surgirem no curso da execução do contrato e de tudo dará ciência à Administração; </w:t>
      </w:r>
    </w:p>
    <w:p w14:paraId="7A71AD73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7.2. Durante todo o período de vigência deste contrato, a CONTRATADA deverá manter preposto aceito pela CONTRATANTE, para representá-la administrativamente sempre que for necessário; </w:t>
      </w:r>
    </w:p>
    <w:p w14:paraId="7618104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7.3. A comunicação entre a fiscalização e a contratada será realizada através de correspondência oficial e anotações; </w:t>
      </w:r>
    </w:p>
    <w:p w14:paraId="14349B0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7.4. O relatório de entrega dos serviços será destinado ao registro de fatos e comunicações pertinentes aos mesmos; </w:t>
      </w:r>
    </w:p>
    <w:p w14:paraId="412B45E9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7.5. Todos os atos e instituições emanados ou emitidos pela fiscalização serão considerados como se fossem praticados pelo Contratante. </w:t>
      </w:r>
    </w:p>
    <w:p w14:paraId="3425DF9A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</w:p>
    <w:p w14:paraId="2BFFD643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  <w:lang w:val="pt"/>
        </w:rPr>
      </w:pPr>
      <w:r w:rsidRPr="00B3546A">
        <w:rPr>
          <w:rFonts w:ascii="Garamond" w:hAnsi="Garamond" w:cs="Arial"/>
          <w:b/>
          <w:sz w:val="24"/>
          <w:szCs w:val="24"/>
          <w:lang w:val="pt"/>
        </w:rPr>
        <w:t xml:space="preserve">CLÁUSULA VIII - DAS SANÇÕES </w:t>
      </w:r>
    </w:p>
    <w:p w14:paraId="10CB8E7A" w14:textId="052BB665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>8.1</w:t>
      </w:r>
      <w:r w:rsidR="00B3546A" w:rsidRPr="00B3546A">
        <w:rPr>
          <w:rFonts w:ascii="Garamond" w:hAnsi="Garamond" w:cs="Arial"/>
          <w:sz w:val="24"/>
          <w:szCs w:val="24"/>
          <w:lang w:val="pt"/>
        </w:rPr>
        <w:t>.</w:t>
      </w:r>
      <w:r w:rsidRPr="00B3546A">
        <w:rPr>
          <w:rFonts w:ascii="Garamond" w:hAnsi="Garamond" w:cs="Arial"/>
          <w:sz w:val="24"/>
          <w:szCs w:val="24"/>
          <w:lang w:val="pt"/>
        </w:rPr>
        <w:t xml:space="preserve"> Nos termos do art. 155 da Lei Federal 14.133/2021, o descumprimento total ou parcial das obrigações assumidas pela CONTRATADA, sem justificativa aceita, poderá acarretar as seguintes sanções: </w:t>
      </w:r>
    </w:p>
    <w:p w14:paraId="6C259265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a) Dar causa à inexecução parcial do contrato; </w:t>
      </w:r>
    </w:p>
    <w:p w14:paraId="786E0FBE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b) Dar causa à inexecução parcial do contrato que cause grave dano à Administração, o funcionamento dos serviços públicos ou ao interesse coletivo; </w:t>
      </w:r>
    </w:p>
    <w:p w14:paraId="315EF152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c) Dar causa à inexecução total do contrato; </w:t>
      </w:r>
    </w:p>
    <w:p w14:paraId="225CB606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d) Não manter a proposta, salvo em decorrência de fato superveniente devidamente justificado; </w:t>
      </w:r>
    </w:p>
    <w:p w14:paraId="59BFD8D9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e) Não celebrar o contrato ou não entregar a documentação exigida para a contratação, quando convocado dentro do prazo de validade de sua proposta; </w:t>
      </w:r>
    </w:p>
    <w:p w14:paraId="2FEEE06A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f) Ensejar o retardamento da execução ou da entrega do objeto da licitação sem motivo justificado; </w:t>
      </w:r>
    </w:p>
    <w:p w14:paraId="7A24055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g) Praticar atos ilícitos com vistas a frustrar os objetivos da licitação; </w:t>
      </w:r>
    </w:p>
    <w:p w14:paraId="52EDDBB5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h) Praticar ato lesivo previsto no art. 5º da Lei nº 12.846, de 1º de agosto de 2013. </w:t>
      </w:r>
    </w:p>
    <w:p w14:paraId="0A128766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8.2. Serão aplicadas ao responsável pelas infrações administrativas previstas acima, as seguintes penalidades, nos limites previstos no art. 156 da Lei Federal 14.133/2021. </w:t>
      </w:r>
    </w:p>
    <w:p w14:paraId="03E102F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a) O valor da multa, aplicada será descontado imediatamente no pagamento subsequente, sendo ainda aplicado juros de mora de 1,00% (um por cento) ao mês, ou 0,0333% por dia de atraso. </w:t>
      </w:r>
    </w:p>
    <w:p w14:paraId="6A3B65F7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b) Na impossibilidade de desconto no pagamento subsequente, será liquidado do seguro caução previsto neste instrumento. </w:t>
      </w:r>
    </w:p>
    <w:p w14:paraId="03C3A354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t xml:space="preserve">c) As sanções previstas nestes instrumentos poderão ser aplicadas cumulativamente, exceto as multas escalonadas por datas, e a multa de advertência. </w:t>
      </w:r>
    </w:p>
    <w:p w14:paraId="035D84E4" w14:textId="77777777" w:rsidR="00346F0F" w:rsidRPr="00B3546A" w:rsidRDefault="00346F0F" w:rsidP="00346F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pt"/>
        </w:rPr>
      </w:pPr>
      <w:r w:rsidRPr="00B3546A">
        <w:rPr>
          <w:rFonts w:ascii="Garamond" w:hAnsi="Garamond" w:cs="Arial"/>
          <w:sz w:val="24"/>
          <w:szCs w:val="24"/>
          <w:lang w:val="pt"/>
        </w:rPr>
        <w:lastRenderedPageBreak/>
        <w:t xml:space="preserve">d) No caso de multa, cuja apuração ainda esteja em processamento, ou seja, na fase da defesa prévia, o CONTRATANTE poderá fazer a retenção do valor correspondente à multa, até a decisão final da defesa prévia. Caso a defesa prévia seja aceita, ou aceita parcialmente, pelo CONTRATANTE, o valor retido correspondente será depositado em favor da CONTRATADA, em até 05 (cinco) dias úteis a contar da data da decisão final da defesa apresentada. </w:t>
      </w:r>
    </w:p>
    <w:p w14:paraId="35BFDB39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C49DC9F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B3546A">
        <w:rPr>
          <w:rFonts w:ascii="Garamond" w:hAnsi="Garamond" w:cs="Arial"/>
          <w:b/>
          <w:color w:val="000000"/>
          <w:sz w:val="24"/>
          <w:szCs w:val="24"/>
        </w:rPr>
        <w:t>CLÁUSULA IX - DOS MOTIVOS DE RESCISÃO:</w:t>
      </w:r>
    </w:p>
    <w:p w14:paraId="58A17B1B" w14:textId="5C2397DF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B3546A">
        <w:rPr>
          <w:rFonts w:ascii="Garamond" w:hAnsi="Garamond" w:cs="Arial"/>
          <w:color w:val="000000"/>
          <w:sz w:val="24"/>
          <w:szCs w:val="24"/>
        </w:rPr>
        <w:t>9.1</w:t>
      </w:r>
      <w:r w:rsidR="00B3546A" w:rsidRPr="00B3546A">
        <w:rPr>
          <w:rFonts w:ascii="Garamond" w:hAnsi="Garamond" w:cs="Arial"/>
          <w:color w:val="000000"/>
          <w:sz w:val="24"/>
          <w:szCs w:val="24"/>
        </w:rPr>
        <w:t>.</w:t>
      </w:r>
      <w:r w:rsidRPr="00B3546A">
        <w:rPr>
          <w:rFonts w:ascii="Garamond" w:hAnsi="Garamond" w:cs="Arial"/>
          <w:color w:val="000000"/>
          <w:sz w:val="24"/>
          <w:szCs w:val="24"/>
        </w:rPr>
        <w:t xml:space="preserve"> São motivos de rescisão do contrato, independente de procedimento judicial, aqueles inscritos no artigo 137 da Lei n. 14.133/2021.</w:t>
      </w:r>
    </w:p>
    <w:p w14:paraId="45FC8F41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5107F4B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B3546A">
        <w:rPr>
          <w:rFonts w:ascii="Garamond" w:hAnsi="Garamond" w:cs="Arial"/>
          <w:b/>
          <w:color w:val="000000"/>
          <w:sz w:val="24"/>
          <w:szCs w:val="24"/>
        </w:rPr>
        <w:t>CLAUSULA X – DA PRORROGAÇÃO E REAJUSTE.</w:t>
      </w:r>
    </w:p>
    <w:p w14:paraId="64F00915" w14:textId="79CC22B0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10.1</w:t>
      </w:r>
      <w:r w:rsidR="00B3546A" w:rsidRPr="00B3546A">
        <w:rPr>
          <w:rFonts w:ascii="Garamond" w:hAnsi="Garamond" w:cs="Arial"/>
          <w:sz w:val="24"/>
          <w:szCs w:val="24"/>
        </w:rPr>
        <w:t>.</w:t>
      </w:r>
      <w:r w:rsidRPr="00B3546A">
        <w:rPr>
          <w:rFonts w:ascii="Garamond" w:hAnsi="Garamond" w:cs="Arial"/>
          <w:b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O pressente instrumento contratual poderá ser prorrogado nos termos da Lei n.º 14.133/21.</w:t>
      </w:r>
    </w:p>
    <w:p w14:paraId="6799443E" w14:textId="6080DA2C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10.2</w:t>
      </w:r>
      <w:r w:rsidR="00B3546A" w:rsidRPr="00B3546A">
        <w:rPr>
          <w:rFonts w:ascii="Garamond" w:hAnsi="Garamond" w:cs="Arial"/>
          <w:sz w:val="24"/>
          <w:szCs w:val="24"/>
        </w:rPr>
        <w:t>.</w:t>
      </w:r>
      <w:r w:rsidRPr="00B3546A">
        <w:rPr>
          <w:rFonts w:ascii="Garamond" w:hAnsi="Garamond" w:cs="Arial"/>
          <w:b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Os preços serão reajustados com incidência do índice IPCA/IBGE ou outro índice que o substitua, observando-se sempre intervalo não inferior a 12 (doze) meses entre as datas-bases dos reajustes concedidos.</w:t>
      </w:r>
    </w:p>
    <w:p w14:paraId="7DDBE1A6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776CA96B" w14:textId="77777777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B3546A">
        <w:rPr>
          <w:rFonts w:ascii="Garamond" w:hAnsi="Garamond" w:cs="Arial"/>
          <w:b/>
          <w:sz w:val="24"/>
          <w:szCs w:val="24"/>
        </w:rPr>
        <w:t>CLÁUSULA XI - DISPOSIÇÕES FINAIS:</w:t>
      </w:r>
    </w:p>
    <w:p w14:paraId="1EAC617D" w14:textId="6696CF4B" w:rsidR="00346F0F" w:rsidRPr="00B3546A" w:rsidRDefault="00346F0F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11.1</w:t>
      </w:r>
      <w:r w:rsidR="00B3546A" w:rsidRPr="00B3546A">
        <w:rPr>
          <w:rFonts w:ascii="Garamond" w:hAnsi="Garamond" w:cs="Arial"/>
          <w:sz w:val="24"/>
          <w:szCs w:val="24"/>
        </w:rPr>
        <w:t>.</w:t>
      </w:r>
      <w:r w:rsidRPr="00B3546A">
        <w:rPr>
          <w:rFonts w:ascii="Garamond" w:hAnsi="Garamond" w:cs="Arial"/>
          <w:sz w:val="24"/>
          <w:szCs w:val="24"/>
        </w:rPr>
        <w:t xml:space="preserve"> O presente contrato e todas as suas alterações e/ou aditamentos deverão ser divulgados no sítio eletrônico oficial da Prefeitura e mantidos à disposição do público, na forma do art. 91 da Lei n. 14.133/2021.</w:t>
      </w:r>
    </w:p>
    <w:p w14:paraId="1709AA98" w14:textId="77777777" w:rsidR="00F44A49" w:rsidRPr="00B3546A" w:rsidRDefault="00F44A49" w:rsidP="00346F0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624B660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9756308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B3546A">
        <w:rPr>
          <w:rFonts w:ascii="Garamond" w:hAnsi="Garamond" w:cs="Arial"/>
          <w:b/>
          <w:bCs/>
          <w:sz w:val="24"/>
          <w:szCs w:val="24"/>
        </w:rPr>
        <w:t>CLÁUSULA XII – DO FORO:</w:t>
      </w:r>
    </w:p>
    <w:p w14:paraId="076501CD" w14:textId="193F1EDB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bCs/>
          <w:sz w:val="24"/>
          <w:szCs w:val="24"/>
        </w:rPr>
        <w:t>12.1</w:t>
      </w:r>
      <w:r w:rsidR="00B3546A" w:rsidRPr="00B3546A">
        <w:rPr>
          <w:rFonts w:ascii="Garamond" w:hAnsi="Garamond" w:cs="Arial"/>
          <w:bCs/>
          <w:sz w:val="24"/>
          <w:szCs w:val="24"/>
        </w:rPr>
        <w:t>.</w:t>
      </w:r>
      <w:r w:rsidRPr="00B3546A">
        <w:rPr>
          <w:rFonts w:ascii="Garamond" w:hAnsi="Garamond" w:cs="Arial"/>
          <w:sz w:val="24"/>
          <w:szCs w:val="24"/>
        </w:rPr>
        <w:t xml:space="preserve"> As partes elegem o Foro da Comarca de Lima Duarte, para dirimirem eventuais dúvidas oriundas deste instrumento.</w:t>
      </w:r>
      <w:r w:rsidRPr="00B3546A">
        <w:rPr>
          <w:rFonts w:ascii="Garamond" w:hAnsi="Garamond" w:cs="Arial"/>
          <w:sz w:val="24"/>
          <w:szCs w:val="24"/>
        </w:rPr>
        <w:tab/>
      </w:r>
    </w:p>
    <w:p w14:paraId="4902CB6C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B42BFAF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E, por estarem justos e contratados, os representantes das partes assinam o presente instrumento, na presença das testemunhas abaixo, em 03 (três) vias de igual teor e forma para um só efeito.</w:t>
      </w:r>
    </w:p>
    <w:p w14:paraId="1AC06110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61585709" w14:textId="28EED9FD" w:rsidR="00346F0F" w:rsidRPr="00B3546A" w:rsidRDefault="00346F0F" w:rsidP="00346F0F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 xml:space="preserve">Pedro Teixeira, </w:t>
      </w:r>
      <w:r w:rsidR="00AD3224" w:rsidRPr="00B3546A">
        <w:rPr>
          <w:rFonts w:ascii="Garamond" w:hAnsi="Garamond" w:cs="Arial"/>
          <w:sz w:val="24"/>
          <w:szCs w:val="24"/>
        </w:rPr>
        <w:t>_______</w:t>
      </w:r>
      <w:r w:rsidRPr="00B3546A">
        <w:rPr>
          <w:rFonts w:ascii="Garamond" w:hAnsi="Garamond" w:cs="Arial"/>
          <w:sz w:val="24"/>
          <w:szCs w:val="24"/>
        </w:rPr>
        <w:t xml:space="preserve"> de </w:t>
      </w:r>
      <w:r w:rsidR="003F7DE6">
        <w:rPr>
          <w:rFonts w:ascii="Garamond" w:hAnsi="Garamond" w:cs="Arial"/>
          <w:sz w:val="24"/>
          <w:szCs w:val="24"/>
        </w:rPr>
        <w:t>setembro</w:t>
      </w:r>
      <w:r w:rsidR="0009755F" w:rsidRPr="00B3546A">
        <w:rPr>
          <w:rFonts w:ascii="Garamond" w:hAnsi="Garamond" w:cs="Arial"/>
          <w:sz w:val="24"/>
          <w:szCs w:val="24"/>
        </w:rPr>
        <w:t xml:space="preserve"> de 2026</w:t>
      </w:r>
      <w:r w:rsidRPr="00B3546A">
        <w:rPr>
          <w:rFonts w:ascii="Garamond" w:hAnsi="Garamond" w:cs="Arial"/>
          <w:sz w:val="24"/>
          <w:szCs w:val="24"/>
        </w:rPr>
        <w:t>.</w:t>
      </w:r>
    </w:p>
    <w:p w14:paraId="25D39307" w14:textId="77777777" w:rsidR="00F44A49" w:rsidRPr="00B3546A" w:rsidRDefault="00F44A49" w:rsidP="00346F0F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F6AE2E3" w14:textId="77777777" w:rsidR="00F44A49" w:rsidRPr="00B3546A" w:rsidRDefault="00F44A49" w:rsidP="00346F0F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A7AEED9" w14:textId="77777777" w:rsidR="00F44A49" w:rsidRPr="00B3546A" w:rsidRDefault="00F44A49" w:rsidP="00346F0F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50FE544" w14:textId="77777777" w:rsidR="00346F0F" w:rsidRPr="00B3546A" w:rsidRDefault="00346F0F" w:rsidP="00346F0F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DDB11E2" w14:textId="3456FFFF" w:rsidR="00346F0F" w:rsidRPr="00B3546A" w:rsidRDefault="00346F0F" w:rsidP="00F44A49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___________________________         ____________________________</w:t>
      </w:r>
    </w:p>
    <w:p w14:paraId="7849DD12" w14:textId="71BCEFC4" w:rsidR="00346F0F" w:rsidRPr="00B3546A" w:rsidRDefault="00F44A49" w:rsidP="00F44A49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B3546A">
        <w:rPr>
          <w:rFonts w:ascii="Garamond" w:eastAsia="Arial" w:hAnsi="Garamond" w:cs="Arial"/>
          <w:b/>
          <w:sz w:val="24"/>
          <w:szCs w:val="24"/>
        </w:rPr>
        <w:t>Marcelo Aparecido Gomes</w:t>
      </w:r>
      <w:r w:rsidR="00346F0F" w:rsidRPr="00B3546A">
        <w:rPr>
          <w:rFonts w:ascii="Garamond" w:eastAsia="Arial" w:hAnsi="Garamond" w:cs="Arial"/>
          <w:b/>
          <w:sz w:val="24"/>
          <w:szCs w:val="24"/>
        </w:rPr>
        <w:t xml:space="preserve">           </w:t>
      </w:r>
      <w:r w:rsidRPr="00B3546A">
        <w:rPr>
          <w:rFonts w:ascii="Garamond" w:hAnsi="Garamond" w:cs="Arial"/>
          <w:b/>
          <w:sz w:val="24"/>
          <w:szCs w:val="24"/>
        </w:rPr>
        <w:t xml:space="preserve">      </w:t>
      </w:r>
      <w:r w:rsidR="00AD3224" w:rsidRPr="00B3546A">
        <w:rPr>
          <w:rFonts w:ascii="Garamond" w:hAnsi="Garamond" w:cs="Arial"/>
          <w:b/>
          <w:sz w:val="24"/>
          <w:szCs w:val="24"/>
        </w:rPr>
        <w:t>XXXXXXXXXXXXXXXXXXXXX</w:t>
      </w:r>
    </w:p>
    <w:p w14:paraId="44B2F0CD" w14:textId="7C9EE286" w:rsidR="00346F0F" w:rsidRPr="00B3546A" w:rsidRDefault="00346F0F" w:rsidP="00F44A49">
      <w:pPr>
        <w:tabs>
          <w:tab w:val="left" w:pos="284"/>
        </w:tabs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B3546A">
        <w:rPr>
          <w:rFonts w:ascii="Garamond" w:hAnsi="Garamond" w:cs="Arial"/>
          <w:b/>
          <w:sz w:val="24"/>
          <w:szCs w:val="24"/>
        </w:rPr>
        <w:t xml:space="preserve">Presidente                                       </w:t>
      </w:r>
      <w:r w:rsidR="00F44A49" w:rsidRPr="00B3546A">
        <w:rPr>
          <w:rFonts w:ascii="Garamond" w:hAnsi="Garamond" w:cs="Arial"/>
          <w:b/>
          <w:sz w:val="24"/>
          <w:szCs w:val="24"/>
        </w:rPr>
        <w:t xml:space="preserve">           </w:t>
      </w:r>
      <w:r w:rsidRPr="00B3546A">
        <w:rPr>
          <w:rFonts w:ascii="Garamond" w:hAnsi="Garamond" w:cs="Arial"/>
          <w:b/>
          <w:sz w:val="24"/>
          <w:szCs w:val="24"/>
        </w:rPr>
        <w:t xml:space="preserve"> </w:t>
      </w:r>
      <w:proofErr w:type="gramStart"/>
      <w:r w:rsidRPr="00B3546A">
        <w:rPr>
          <w:rFonts w:ascii="Garamond" w:hAnsi="Garamond" w:cs="Arial"/>
          <w:b/>
          <w:sz w:val="24"/>
          <w:szCs w:val="24"/>
        </w:rPr>
        <w:t>Contratad</w:t>
      </w:r>
      <w:r w:rsidR="00AD3224" w:rsidRPr="00B3546A">
        <w:rPr>
          <w:rFonts w:ascii="Garamond" w:hAnsi="Garamond" w:cs="Arial"/>
          <w:b/>
          <w:sz w:val="24"/>
          <w:szCs w:val="24"/>
        </w:rPr>
        <w:t>o(</w:t>
      </w:r>
      <w:proofErr w:type="gramEnd"/>
      <w:r w:rsidR="00AD3224" w:rsidRPr="00B3546A">
        <w:rPr>
          <w:rFonts w:ascii="Garamond" w:hAnsi="Garamond" w:cs="Arial"/>
          <w:b/>
          <w:sz w:val="24"/>
          <w:szCs w:val="24"/>
        </w:rPr>
        <w:t>a)</w:t>
      </w:r>
    </w:p>
    <w:p w14:paraId="1FCCCCA7" w14:textId="77777777" w:rsidR="00346F0F" w:rsidRPr="00B3546A" w:rsidRDefault="00346F0F" w:rsidP="00346F0F">
      <w:pPr>
        <w:tabs>
          <w:tab w:val="left" w:pos="284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0ED3F6E4" w14:textId="77777777" w:rsidR="00346F0F" w:rsidRPr="00B3546A" w:rsidRDefault="00346F0F" w:rsidP="00346F0F">
      <w:pPr>
        <w:tabs>
          <w:tab w:val="left" w:pos="284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201637FE" w14:textId="77777777" w:rsidR="00F44A49" w:rsidRPr="00B3546A" w:rsidRDefault="00F44A49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4B34298" w14:textId="737D1186" w:rsidR="00346F0F" w:rsidRPr="00B3546A" w:rsidRDefault="00346F0F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Testemunhas:</w:t>
      </w:r>
    </w:p>
    <w:p w14:paraId="2B4467A0" w14:textId="77777777" w:rsidR="00F44A49" w:rsidRPr="00B3546A" w:rsidRDefault="00F44A49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C0EC326" w14:textId="66F87A6B" w:rsidR="00346F0F" w:rsidRPr="00B3546A" w:rsidRDefault="00F44A49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 xml:space="preserve">Nome: </w:t>
      </w:r>
      <w:r w:rsidR="00346F0F" w:rsidRPr="00B3546A">
        <w:rPr>
          <w:rFonts w:ascii="Garamond" w:hAnsi="Garamond" w:cs="Arial"/>
          <w:sz w:val="24"/>
          <w:szCs w:val="24"/>
        </w:rPr>
        <w:t>_____________________________</w:t>
      </w:r>
      <w:r w:rsidRPr="00B3546A">
        <w:rPr>
          <w:rFonts w:ascii="Garamond" w:hAnsi="Garamond" w:cs="Arial"/>
          <w:sz w:val="24"/>
          <w:szCs w:val="24"/>
        </w:rPr>
        <w:t>__________________________________________________</w:t>
      </w:r>
    </w:p>
    <w:p w14:paraId="162469E6" w14:textId="37B62FB5" w:rsidR="00346F0F" w:rsidRPr="00B3546A" w:rsidRDefault="00346F0F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CPF:</w:t>
      </w:r>
      <w:r w:rsidR="00F44A49" w:rsidRPr="00B3546A">
        <w:rPr>
          <w:rFonts w:ascii="Garamond" w:hAnsi="Garamond" w:cs="Arial"/>
          <w:sz w:val="24"/>
          <w:szCs w:val="24"/>
        </w:rPr>
        <w:t xml:space="preserve"> </w:t>
      </w:r>
      <w:r w:rsidRPr="00B3546A">
        <w:rPr>
          <w:rFonts w:ascii="Garamond" w:hAnsi="Garamond" w:cs="Arial"/>
          <w:sz w:val="24"/>
          <w:szCs w:val="24"/>
        </w:rPr>
        <w:t>_____________________________</w:t>
      </w:r>
      <w:r w:rsidR="00F44A49" w:rsidRPr="00B3546A">
        <w:rPr>
          <w:rFonts w:ascii="Garamond" w:hAnsi="Garamond" w:cs="Arial"/>
          <w:sz w:val="24"/>
          <w:szCs w:val="24"/>
        </w:rPr>
        <w:t>___________________________________________________</w:t>
      </w:r>
    </w:p>
    <w:p w14:paraId="34AB13EE" w14:textId="77777777" w:rsidR="00F44A49" w:rsidRPr="00B3546A" w:rsidRDefault="00F44A49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CE742B8" w14:textId="19A7942E" w:rsidR="00F44A49" w:rsidRPr="00B3546A" w:rsidRDefault="00F44A49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3546A">
        <w:rPr>
          <w:rFonts w:ascii="Garamond" w:hAnsi="Garamond" w:cs="Arial"/>
          <w:sz w:val="24"/>
          <w:szCs w:val="24"/>
        </w:rPr>
        <w:t>Nome: _______________________________________________________________________________</w:t>
      </w:r>
    </w:p>
    <w:p w14:paraId="0DFF6B4F" w14:textId="5507E219" w:rsidR="00346F0F" w:rsidRPr="00B3546A" w:rsidRDefault="00346F0F" w:rsidP="00F44A49">
      <w:pPr>
        <w:tabs>
          <w:tab w:val="left" w:pos="284"/>
        </w:tabs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proofErr w:type="gramStart"/>
      <w:r w:rsidRPr="00B3546A">
        <w:rPr>
          <w:rFonts w:ascii="Garamond" w:hAnsi="Garamond" w:cs="Arial"/>
          <w:sz w:val="24"/>
          <w:szCs w:val="24"/>
        </w:rPr>
        <w:t>CPF:</w:t>
      </w:r>
      <w:r w:rsidR="00F44A49" w:rsidRPr="00B3546A">
        <w:rPr>
          <w:rFonts w:ascii="Garamond" w:hAnsi="Garamond" w:cs="Arial"/>
          <w:sz w:val="24"/>
          <w:szCs w:val="24"/>
        </w:rPr>
        <w:t>_</w:t>
      </w:r>
      <w:proofErr w:type="gramEnd"/>
      <w:r w:rsidR="00F44A49" w:rsidRPr="00B3546A">
        <w:rPr>
          <w:rFonts w:ascii="Garamond" w:hAnsi="Garamond" w:cs="Arial"/>
          <w:sz w:val="24"/>
          <w:szCs w:val="24"/>
        </w:rPr>
        <w:t>________________________________________________________________________________</w:t>
      </w:r>
    </w:p>
    <w:p w14:paraId="3E395BD7" w14:textId="77777777" w:rsidR="004E5D81" w:rsidRPr="00B97C73" w:rsidRDefault="004E5D81" w:rsidP="00AB5B0E">
      <w:pPr>
        <w:tabs>
          <w:tab w:val="left" w:pos="2160"/>
        </w:tabs>
        <w:spacing w:after="0"/>
        <w:jc w:val="center"/>
        <w:rPr>
          <w:rFonts w:ascii="Century Gothic" w:hAnsi="Century Gothic"/>
          <w:b/>
          <w:color w:val="009E47"/>
          <w:sz w:val="20"/>
        </w:rPr>
      </w:pPr>
    </w:p>
    <w:sectPr w:rsidR="004E5D81" w:rsidRPr="00B97C73" w:rsidSect="00B84E7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C691A" w14:textId="77777777" w:rsidR="0033747F" w:rsidRDefault="0033747F" w:rsidP="00AB5B0E">
      <w:pPr>
        <w:spacing w:after="0" w:line="240" w:lineRule="auto"/>
      </w:pPr>
      <w:r>
        <w:separator/>
      </w:r>
    </w:p>
  </w:endnote>
  <w:endnote w:type="continuationSeparator" w:id="0">
    <w:p w14:paraId="318E34A8" w14:textId="77777777" w:rsidR="0033747F" w:rsidRDefault="0033747F" w:rsidP="00AB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48158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9D7093" w14:textId="1926D5AB" w:rsidR="00F44A49" w:rsidRDefault="00F44A49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1F4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1F4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308046" w14:textId="77777777" w:rsidR="00F44A49" w:rsidRDefault="00F44A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79594" w14:textId="77777777" w:rsidR="0033747F" w:rsidRDefault="0033747F" w:rsidP="00AB5B0E">
      <w:pPr>
        <w:spacing w:after="0" w:line="240" w:lineRule="auto"/>
      </w:pPr>
      <w:r>
        <w:separator/>
      </w:r>
    </w:p>
  </w:footnote>
  <w:footnote w:type="continuationSeparator" w:id="0">
    <w:p w14:paraId="7DC95EFC" w14:textId="77777777" w:rsidR="0033747F" w:rsidRDefault="0033747F" w:rsidP="00AB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D3B83" w14:textId="77777777" w:rsidR="00DD63B7" w:rsidRDefault="0033747F">
    <w:pPr>
      <w:pStyle w:val="Cabealho"/>
    </w:pPr>
    <w:r>
      <w:rPr>
        <w:noProof/>
        <w:lang w:eastAsia="pt-BR"/>
      </w:rPr>
      <w:pict w14:anchorId="36E640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418188" o:spid="_x0000_s2050" type="#_x0000_t75" style="position:absolute;margin-left:0;margin-top:0;width:291.65pt;height:368.05pt;z-index:-251657216;mso-position-horizontal:center;mso-position-horizontal-relative:margin;mso-position-vertical:center;mso-position-vertical-relative:margin" o:allowincell="f">
          <v:imagedata r:id="rId1" o:title="ESCUDO_LEGISLATIV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E44CC" w14:textId="77777777" w:rsidR="003F7DE6" w:rsidRPr="002D0FC7" w:rsidRDefault="003F7DE6" w:rsidP="003F7DE6">
    <w:pPr>
      <w:tabs>
        <w:tab w:val="left" w:pos="2160"/>
      </w:tabs>
      <w:spacing w:before="100" w:beforeAutospacing="1"/>
      <w:ind w:right="-1277"/>
      <w:jc w:val="center"/>
      <w:rPr>
        <w:rFonts w:ascii="Garamond" w:hAnsi="Garamond"/>
        <w:b/>
        <w:color w:val="009E47"/>
        <w:sz w:val="36"/>
      </w:rPr>
    </w:pPr>
    <w:r w:rsidRPr="002D0FC7">
      <w:rPr>
        <w:rFonts w:ascii="Garamond" w:hAnsi="Garamond"/>
        <w:b/>
        <w:noProof/>
        <w:lang w:eastAsia="pt-BR"/>
      </w:rPr>
      <w:drawing>
        <wp:anchor distT="0" distB="0" distL="114300" distR="114300" simplePos="0" relativeHeight="251661312" behindDoc="1" locked="0" layoutInCell="1" allowOverlap="1" wp14:anchorId="0F7FF658" wp14:editId="3B1A463E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77240" cy="845820"/>
          <wp:effectExtent l="0" t="0" r="0" b="0"/>
          <wp:wrapNone/>
          <wp:docPr id="15" name="Imagem 445884503" descr="C:\Users\Danilo\AppData\Local\Microsoft\Windows\INetCache\Content.Word\ESCUDO_LEGISL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5884503" descr="C:\Users\Danilo\AppData\Local\Microsoft\Windows\INetCache\Content.Word\ESCUDO_LEGISL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47F">
      <w:rPr>
        <w:rFonts w:ascii="Garamond" w:hAnsi="Garamond"/>
        <w:b/>
        <w:noProof/>
        <w:sz w:val="24"/>
      </w:rPr>
      <w:pict w14:anchorId="21237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418189" o:spid="_x0000_s2052" type="#_x0000_t75" style="position:absolute;left:0;text-align:left;margin-left:0;margin-top:0;width:291.65pt;height:368.05pt;z-index:-251654144;mso-position-horizontal:center;mso-position-horizontal-relative:margin;mso-position-vertical:center;mso-position-vertical-relative:margin" o:allowincell="f">
          <v:imagedata r:id="rId2" o:title="ESCUDO_LEGISLATIVO" gain="19661f" blacklevel="22938f"/>
          <w10:wrap anchorx="margin" anchory="margin"/>
        </v:shape>
      </w:pict>
    </w:r>
    <w:r w:rsidRPr="002D0FC7">
      <w:rPr>
        <w:rFonts w:ascii="Garamond" w:hAnsi="Garamond"/>
        <w:b/>
        <w:color w:val="009E47"/>
        <w:sz w:val="36"/>
      </w:rPr>
      <w:t>CÂMARA MUNICIPAL DE PEDRO TEIXEIRA</w:t>
    </w:r>
  </w:p>
  <w:p w14:paraId="239236E1" w14:textId="77777777" w:rsidR="003F7DE6" w:rsidRPr="002D0FC7" w:rsidRDefault="003F7DE6" w:rsidP="003F7DE6">
    <w:pPr>
      <w:tabs>
        <w:tab w:val="left" w:pos="2160"/>
      </w:tabs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Rua Jacinto Eugênio, 35, Bairro Centro – CEP 36.148-000</w:t>
    </w:r>
  </w:p>
  <w:p w14:paraId="3B501760" w14:textId="77777777" w:rsidR="003F7DE6" w:rsidRPr="002D0FC7" w:rsidRDefault="003F7DE6" w:rsidP="003F7DE6">
    <w:pPr>
      <w:tabs>
        <w:tab w:val="left" w:pos="2160"/>
      </w:tabs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Telefone: (32) 2028-5181 – CNPJ: 20.434.114/0001-57</w:t>
    </w:r>
  </w:p>
  <w:p w14:paraId="272ACB37" w14:textId="7A057BCE" w:rsidR="00DD63B7" w:rsidRPr="003F7DE6" w:rsidRDefault="003F7DE6" w:rsidP="003F7DE6">
    <w:pPr>
      <w:tabs>
        <w:tab w:val="left" w:pos="2160"/>
      </w:tabs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 xml:space="preserve">E-mail: </w:t>
    </w:r>
    <w:hyperlink r:id="rId3" w:history="1">
      <w:r w:rsidRPr="002D0FC7">
        <w:rPr>
          <w:rStyle w:val="Hyperlink"/>
          <w:rFonts w:ascii="Garamond" w:hAnsi="Garamond"/>
          <w:sz w:val="20"/>
        </w:rPr>
        <w:t>secretaria@pedroteixeira.cam.mg.gov.br</w:t>
      </w:r>
    </w:hyperlink>
    <w:r w:rsidRPr="002D0FC7">
      <w:rPr>
        <w:rFonts w:ascii="Garamond" w:hAnsi="Garamond"/>
        <w:b/>
        <w:color w:val="009E47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86521" w14:textId="77777777" w:rsidR="00DD63B7" w:rsidRDefault="0033747F">
    <w:pPr>
      <w:pStyle w:val="Cabealho"/>
    </w:pPr>
    <w:r>
      <w:rPr>
        <w:noProof/>
        <w:lang w:eastAsia="pt-BR"/>
      </w:rPr>
      <w:pict w14:anchorId="763278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418187" o:spid="_x0000_s2049" type="#_x0000_t75" style="position:absolute;margin-left:0;margin-top:0;width:291.65pt;height:368.05pt;z-index:-251658240;mso-position-horizontal:center;mso-position-horizontal-relative:margin;mso-position-vertical:center;mso-position-vertical-relative:margin" o:allowincell="f">
          <v:imagedata r:id="rId1" o:title="ESCUDO_LEGISLATIV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313A"/>
    <w:multiLevelType w:val="multilevel"/>
    <w:tmpl w:val="60144D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1" w15:restartNumberingAfterBreak="0">
    <w:nsid w:val="2CCF2A5B"/>
    <w:multiLevelType w:val="multilevel"/>
    <w:tmpl w:val="5502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BA74B8"/>
    <w:multiLevelType w:val="multilevel"/>
    <w:tmpl w:val="785A98CA"/>
    <w:lvl w:ilvl="0">
      <w:start w:val="1"/>
      <w:numFmt w:val="decimal"/>
      <w:lvlText w:val="%1"/>
      <w:lvlJc w:val="left"/>
      <w:pPr>
        <w:ind w:left="275" w:hanging="176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519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300" w:hanging="5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2637" w:hanging="5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3975" w:hanging="5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312" w:hanging="5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650" w:hanging="519"/>
      </w:pPr>
      <w:rPr>
        <w:lang w:val="pt-PT" w:eastAsia="en-US" w:bidi="ar-SA"/>
      </w:rPr>
    </w:lvl>
  </w:abstractNum>
  <w:abstractNum w:abstractNumId="3" w15:restartNumberingAfterBreak="0">
    <w:nsid w:val="56DE4606"/>
    <w:multiLevelType w:val="multilevel"/>
    <w:tmpl w:val="2BC224E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B0E"/>
    <w:rsid w:val="000151F1"/>
    <w:rsid w:val="00074433"/>
    <w:rsid w:val="000933DB"/>
    <w:rsid w:val="00094CE9"/>
    <w:rsid w:val="0009755F"/>
    <w:rsid w:val="000A6118"/>
    <w:rsid w:val="000B2AB4"/>
    <w:rsid w:val="000C42B0"/>
    <w:rsid w:val="0012390F"/>
    <w:rsid w:val="00141CC0"/>
    <w:rsid w:val="0015301F"/>
    <w:rsid w:val="0016114C"/>
    <w:rsid w:val="002022D2"/>
    <w:rsid w:val="00261F4E"/>
    <w:rsid w:val="002B1AA9"/>
    <w:rsid w:val="002B284B"/>
    <w:rsid w:val="002D11CF"/>
    <w:rsid w:val="002F4547"/>
    <w:rsid w:val="002F6E23"/>
    <w:rsid w:val="00305171"/>
    <w:rsid w:val="003122F2"/>
    <w:rsid w:val="0033747F"/>
    <w:rsid w:val="00346F0F"/>
    <w:rsid w:val="003D5B84"/>
    <w:rsid w:val="003F7DE6"/>
    <w:rsid w:val="004047E1"/>
    <w:rsid w:val="004126F4"/>
    <w:rsid w:val="00434D9F"/>
    <w:rsid w:val="00446EE0"/>
    <w:rsid w:val="00450CFE"/>
    <w:rsid w:val="004512D5"/>
    <w:rsid w:val="00451ADF"/>
    <w:rsid w:val="0047791F"/>
    <w:rsid w:val="004801A1"/>
    <w:rsid w:val="004D5BBD"/>
    <w:rsid w:val="004D7726"/>
    <w:rsid w:val="004E5D81"/>
    <w:rsid w:val="004E70D9"/>
    <w:rsid w:val="005118D7"/>
    <w:rsid w:val="005B46AA"/>
    <w:rsid w:val="005C1929"/>
    <w:rsid w:val="005D7DBF"/>
    <w:rsid w:val="00605110"/>
    <w:rsid w:val="00665157"/>
    <w:rsid w:val="006A43CC"/>
    <w:rsid w:val="006A6CD9"/>
    <w:rsid w:val="006C3D97"/>
    <w:rsid w:val="006F1288"/>
    <w:rsid w:val="00705973"/>
    <w:rsid w:val="007806CB"/>
    <w:rsid w:val="007A495B"/>
    <w:rsid w:val="007B2FC8"/>
    <w:rsid w:val="008236FE"/>
    <w:rsid w:val="00827A5C"/>
    <w:rsid w:val="00877444"/>
    <w:rsid w:val="00893F90"/>
    <w:rsid w:val="008C265A"/>
    <w:rsid w:val="008C4852"/>
    <w:rsid w:val="009842FA"/>
    <w:rsid w:val="009955DC"/>
    <w:rsid w:val="009F6251"/>
    <w:rsid w:val="00A16A7C"/>
    <w:rsid w:val="00A24019"/>
    <w:rsid w:val="00A31BED"/>
    <w:rsid w:val="00A37546"/>
    <w:rsid w:val="00A426E1"/>
    <w:rsid w:val="00A74E7F"/>
    <w:rsid w:val="00AB4B9B"/>
    <w:rsid w:val="00AB5B0E"/>
    <w:rsid w:val="00AD3224"/>
    <w:rsid w:val="00AF6DD2"/>
    <w:rsid w:val="00B3546A"/>
    <w:rsid w:val="00B8058D"/>
    <w:rsid w:val="00B84BB7"/>
    <w:rsid w:val="00B84E75"/>
    <w:rsid w:val="00B91005"/>
    <w:rsid w:val="00B97C73"/>
    <w:rsid w:val="00BD4E64"/>
    <w:rsid w:val="00C168D7"/>
    <w:rsid w:val="00C81542"/>
    <w:rsid w:val="00CA4B05"/>
    <w:rsid w:val="00D37FC9"/>
    <w:rsid w:val="00DD63B7"/>
    <w:rsid w:val="00E84103"/>
    <w:rsid w:val="00F44A49"/>
    <w:rsid w:val="00F81364"/>
    <w:rsid w:val="00FA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2474924"/>
  <w15:chartTrackingRefBased/>
  <w15:docId w15:val="{6617CDED-A345-4D3C-99F4-CE1ADA2E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236FE"/>
    <w:pPr>
      <w:widowControl w:val="0"/>
      <w:autoSpaceDE w:val="0"/>
      <w:autoSpaceDN w:val="0"/>
      <w:spacing w:after="0" w:line="240" w:lineRule="auto"/>
      <w:ind w:left="275" w:hanging="293"/>
      <w:outlineLvl w:val="0"/>
    </w:pPr>
    <w:rPr>
      <w:rFonts w:ascii="Arial" w:eastAsia="Arial" w:hAnsi="Arial" w:cs="Arial"/>
      <w:b/>
      <w:bCs/>
      <w:sz w:val="21"/>
      <w:szCs w:val="21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B5B0E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B5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5B0E"/>
  </w:style>
  <w:style w:type="paragraph" w:styleId="Rodap">
    <w:name w:val="footer"/>
    <w:basedOn w:val="Normal"/>
    <w:link w:val="RodapChar"/>
    <w:uiPriority w:val="99"/>
    <w:unhideWhenUsed/>
    <w:rsid w:val="00AB5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5B0E"/>
  </w:style>
  <w:style w:type="paragraph" w:customStyle="1" w:styleId="Default">
    <w:name w:val="Default"/>
    <w:rsid w:val="00346F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2390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5118D7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236FE"/>
    <w:rPr>
      <w:rFonts w:ascii="Arial" w:eastAsia="Arial" w:hAnsi="Arial" w:cs="Arial"/>
      <w:b/>
      <w:bCs/>
      <w:sz w:val="21"/>
      <w:szCs w:val="21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236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1"/>
      <w:szCs w:val="21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236FE"/>
    <w:rPr>
      <w:rFonts w:ascii="Arial MT" w:eastAsia="Arial MT" w:hAnsi="Arial MT" w:cs="Arial MT"/>
      <w:sz w:val="21"/>
      <w:szCs w:val="21"/>
      <w:lang w:val="pt-PT"/>
    </w:rPr>
  </w:style>
  <w:style w:type="table" w:styleId="Tabelacomgrade">
    <w:name w:val="Table Grid"/>
    <w:basedOn w:val="Tabelanormal"/>
    <w:uiPriority w:val="39"/>
    <w:rsid w:val="008236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tex-store-components-3-x-productbrand">
    <w:name w:val="vtex-store-components-3-x-productbrand"/>
    <w:basedOn w:val="Fontepargpadro"/>
    <w:rsid w:val="002D11CF"/>
  </w:style>
  <w:style w:type="character" w:styleId="Forte">
    <w:name w:val="Strong"/>
    <w:basedOn w:val="Fontepargpadro"/>
    <w:uiPriority w:val="22"/>
    <w:qFormat/>
    <w:rsid w:val="004D7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@pedroteixeira.cam.mg.gov.br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EEC3C-98B6-48FD-B10B-94CED2DD5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2176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Cibely</cp:lastModifiedBy>
  <cp:revision>3</cp:revision>
  <cp:lastPrinted>2025-01-16T15:08:00Z</cp:lastPrinted>
  <dcterms:created xsi:type="dcterms:W3CDTF">2026-09-09T13:01:00Z</dcterms:created>
  <dcterms:modified xsi:type="dcterms:W3CDTF">2026-09-09T15:06:00Z</dcterms:modified>
</cp:coreProperties>
</file>